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3E3AD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458E39" wp14:editId="676E05C9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234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FE28B4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10690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4C8AA28" w14:textId="77777777" w:rsidR="00A213E6" w:rsidRDefault="001B5CEE" w:rsidP="00A213E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17DF4CA" w14:textId="358995FD" w:rsidR="001B5CEE" w:rsidRPr="00A213E6" w:rsidRDefault="00566F5A" w:rsidP="00C875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12.08.2023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3F71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с. Михайловка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7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21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0B3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5CEE" w:rsidRPr="006766C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990-па</w:t>
      </w:r>
    </w:p>
    <w:p w14:paraId="58249A03" w14:textId="77777777" w:rsidR="00504270" w:rsidRPr="000B3F7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53A83" w14:textId="77777777" w:rsidR="00504270" w:rsidRPr="000B3F7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12753B" w14:textId="77777777" w:rsidR="00CA491F" w:rsidRPr="000B3F71" w:rsidRDefault="00CA491F" w:rsidP="00CA491F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14:paraId="47281068" w14:textId="4A6EB7C7" w:rsidR="00CA491F" w:rsidRPr="000B3F71" w:rsidRDefault="00CA491F" w:rsidP="00B21B8C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 w:rsidR="00A43300">
        <w:rPr>
          <w:rFonts w:ascii="Times New Roman" w:hAnsi="Times New Roman" w:cs="Times New Roman"/>
          <w:b/>
          <w:sz w:val="28"/>
          <w:szCs w:val="28"/>
        </w:rPr>
        <w:t>23.12.2019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43300">
        <w:rPr>
          <w:rFonts w:ascii="Times New Roman" w:hAnsi="Times New Roman" w:cs="Times New Roman"/>
          <w:b/>
          <w:sz w:val="28"/>
          <w:szCs w:val="28"/>
        </w:rPr>
        <w:t>1108</w:t>
      </w:r>
      <w:r w:rsidRPr="000B3F71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14:paraId="190B0824" w14:textId="675A534F" w:rsidR="00A43300" w:rsidRDefault="00CA491F" w:rsidP="00A4330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B3F71">
        <w:rPr>
          <w:rFonts w:ascii="Times New Roman" w:hAnsi="Times New Roman" w:cs="Times New Roman"/>
          <w:b/>
          <w:sz w:val="28"/>
          <w:szCs w:val="28"/>
        </w:rPr>
        <w:t>«</w:t>
      </w:r>
      <w:r w:rsidR="00A43300" w:rsidRPr="00FB7AF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A43300" w:rsidRPr="00FB7AF4">
        <w:rPr>
          <w:rFonts w:ascii="Times New Roman" w:hAnsi="Times New Roman"/>
          <w:b/>
          <w:sz w:val="28"/>
          <w:szCs w:val="28"/>
          <w:lang w:eastAsia="ru-RU"/>
        </w:rPr>
        <w:t>Порядка оказания единовременной</w:t>
      </w:r>
      <w:r w:rsidR="00A4330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3300" w:rsidRPr="00FB7AF4">
        <w:rPr>
          <w:rFonts w:ascii="Times New Roman" w:hAnsi="Times New Roman"/>
          <w:b/>
          <w:sz w:val="28"/>
          <w:szCs w:val="28"/>
          <w:lang w:eastAsia="ru-RU"/>
        </w:rPr>
        <w:t xml:space="preserve">материальной </w:t>
      </w:r>
    </w:p>
    <w:p w14:paraId="14B8979B" w14:textId="77777777" w:rsidR="00A43300" w:rsidRDefault="00A43300" w:rsidP="00A4330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F4">
        <w:rPr>
          <w:rFonts w:ascii="Times New Roman" w:hAnsi="Times New Roman"/>
          <w:b/>
          <w:sz w:val="28"/>
          <w:szCs w:val="28"/>
          <w:lang w:eastAsia="ru-RU"/>
        </w:rPr>
        <w:t>помощи гражданам, постоянно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7AF4">
        <w:rPr>
          <w:rFonts w:ascii="Times New Roman" w:hAnsi="Times New Roman"/>
          <w:b/>
          <w:sz w:val="28"/>
          <w:szCs w:val="28"/>
          <w:lang w:eastAsia="ru-RU"/>
        </w:rPr>
        <w:t xml:space="preserve">проживающим на территории </w:t>
      </w:r>
    </w:p>
    <w:p w14:paraId="0B1C1670" w14:textId="00811D85" w:rsidR="00A43300" w:rsidRPr="00FB7AF4" w:rsidRDefault="00A43300" w:rsidP="00A4330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F4">
        <w:rPr>
          <w:rFonts w:ascii="Times New Roman" w:hAnsi="Times New Roman"/>
          <w:b/>
          <w:sz w:val="28"/>
          <w:szCs w:val="28"/>
          <w:lang w:eastAsia="ru-RU"/>
        </w:rPr>
        <w:t>Михайловского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B7AF4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района, в связи с утратой урожая</w:t>
      </w:r>
    </w:p>
    <w:p w14:paraId="4F957345" w14:textId="77777777" w:rsidR="00A43300" w:rsidRPr="00FB7AF4" w:rsidRDefault="00A43300" w:rsidP="00A4330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F4">
        <w:rPr>
          <w:rFonts w:ascii="Times New Roman" w:hAnsi="Times New Roman"/>
          <w:b/>
          <w:sz w:val="28"/>
          <w:szCs w:val="28"/>
          <w:lang w:eastAsia="ru-RU"/>
        </w:rPr>
        <w:t>на земельном участке в результате ливневых дождей,</w:t>
      </w:r>
    </w:p>
    <w:p w14:paraId="3373FAD4" w14:textId="77777777" w:rsidR="00A43300" w:rsidRPr="00FB7AF4" w:rsidRDefault="00A43300" w:rsidP="00A4330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F4">
        <w:rPr>
          <w:rFonts w:ascii="Times New Roman" w:hAnsi="Times New Roman"/>
          <w:b/>
          <w:sz w:val="28"/>
          <w:szCs w:val="28"/>
          <w:lang w:eastAsia="ru-RU"/>
        </w:rPr>
        <w:t>за счет средств резервного фонда администрации</w:t>
      </w:r>
    </w:p>
    <w:p w14:paraId="06314B52" w14:textId="25F68B0B" w:rsidR="00595879" w:rsidRPr="00A43300" w:rsidRDefault="00A43300" w:rsidP="00A4330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7AF4">
        <w:rPr>
          <w:rFonts w:ascii="Times New Roman" w:hAnsi="Times New Roman"/>
          <w:b/>
          <w:sz w:val="28"/>
          <w:szCs w:val="28"/>
          <w:lang w:eastAsia="ru-RU"/>
        </w:rPr>
        <w:t>Миха</w:t>
      </w:r>
      <w:r>
        <w:rPr>
          <w:rFonts w:ascii="Times New Roman" w:hAnsi="Times New Roman"/>
          <w:b/>
          <w:sz w:val="28"/>
          <w:szCs w:val="28"/>
          <w:lang w:eastAsia="ru-RU"/>
        </w:rPr>
        <w:t>йловского муниципального района</w:t>
      </w:r>
      <w:r w:rsidR="00CA491F" w:rsidRPr="000B3F71">
        <w:rPr>
          <w:rFonts w:ascii="Times New Roman" w:hAnsi="Times New Roman" w:cs="Times New Roman"/>
          <w:b/>
          <w:sz w:val="28"/>
          <w:szCs w:val="28"/>
        </w:rPr>
        <w:t>»</w:t>
      </w:r>
    </w:p>
    <w:p w14:paraId="2C234110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F83C619" w14:textId="77777777" w:rsidR="001B5CEE" w:rsidRPr="000B3F7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AB03E8C" w14:textId="4E2516B5" w:rsidR="00500AB1" w:rsidRPr="00A752E4" w:rsidRDefault="00500AB1" w:rsidP="00500AB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2E4">
        <w:rPr>
          <w:rFonts w:ascii="Times New Roman" w:hAnsi="Times New Roman"/>
          <w:sz w:val="28"/>
          <w:szCs w:val="28"/>
        </w:rPr>
        <w:t>Руководствуясь статьей 81 Бюджетного кодекса Российской Федер</w:t>
      </w:r>
      <w:r w:rsidRPr="00A752E4">
        <w:rPr>
          <w:rFonts w:ascii="Times New Roman" w:hAnsi="Times New Roman"/>
          <w:sz w:val="28"/>
          <w:szCs w:val="28"/>
        </w:rPr>
        <w:t>а</w:t>
      </w:r>
      <w:r w:rsidRPr="00A752E4">
        <w:rPr>
          <w:rFonts w:ascii="Times New Roman" w:hAnsi="Times New Roman"/>
          <w:sz w:val="28"/>
          <w:szCs w:val="28"/>
        </w:rPr>
        <w:t xml:space="preserve">ции, </w:t>
      </w:r>
      <w:r w:rsidR="006E27D3" w:rsidRPr="006E27D3">
        <w:rPr>
          <w:rFonts w:ascii="Times New Roman" w:hAnsi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6E27D3">
        <w:rPr>
          <w:rFonts w:ascii="Times New Roman" w:hAnsi="Times New Roman"/>
          <w:sz w:val="28"/>
          <w:szCs w:val="28"/>
        </w:rPr>
        <w:t xml:space="preserve">, </w:t>
      </w:r>
      <w:r w:rsidRPr="00A752E4">
        <w:rPr>
          <w:rFonts w:ascii="Times New Roman" w:hAnsi="Times New Roman"/>
          <w:sz w:val="28"/>
          <w:szCs w:val="28"/>
        </w:rPr>
        <w:t>постановлением администрации Михайловского муниципал</w:t>
      </w:r>
      <w:r w:rsidRPr="00A752E4">
        <w:rPr>
          <w:rFonts w:ascii="Times New Roman" w:hAnsi="Times New Roman"/>
          <w:sz w:val="28"/>
          <w:szCs w:val="28"/>
        </w:rPr>
        <w:t>ь</w:t>
      </w:r>
      <w:r w:rsidRPr="00A752E4">
        <w:rPr>
          <w:rFonts w:ascii="Times New Roman" w:hAnsi="Times New Roman"/>
          <w:sz w:val="28"/>
          <w:szCs w:val="28"/>
        </w:rPr>
        <w:t>ного района от 26.08.2010 № 1062-па «О порядке использования бюджетных ассигнований резервного фонда администрации Михайловского муниц</w:t>
      </w:r>
      <w:r w:rsidRPr="00A752E4">
        <w:rPr>
          <w:rFonts w:ascii="Times New Roman" w:hAnsi="Times New Roman"/>
          <w:sz w:val="28"/>
          <w:szCs w:val="28"/>
        </w:rPr>
        <w:t>и</w:t>
      </w:r>
      <w:r w:rsidRPr="00A752E4">
        <w:rPr>
          <w:rFonts w:ascii="Times New Roman" w:hAnsi="Times New Roman"/>
          <w:sz w:val="28"/>
          <w:szCs w:val="28"/>
        </w:rPr>
        <w:t>пального района»,</w:t>
      </w:r>
      <w:r w:rsidRPr="00A752E4">
        <w:rPr>
          <w:rFonts w:ascii="Times New Roman" w:hAnsi="Times New Roman"/>
          <w:bCs/>
          <w:sz w:val="28"/>
          <w:szCs w:val="28"/>
        </w:rPr>
        <w:t xml:space="preserve"> </w:t>
      </w:r>
      <w:r w:rsidRPr="00A752E4">
        <w:rPr>
          <w:rFonts w:ascii="Times New Roman" w:hAnsi="Times New Roman"/>
          <w:sz w:val="28"/>
          <w:szCs w:val="28"/>
        </w:rPr>
        <w:t>Уставом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A752E4">
        <w:rPr>
          <w:rFonts w:ascii="Times New Roman" w:hAnsi="Times New Roman"/>
          <w:sz w:val="28"/>
          <w:szCs w:val="28"/>
        </w:rPr>
        <w:t xml:space="preserve"> адм</w:t>
      </w:r>
      <w:r w:rsidRPr="00A752E4">
        <w:rPr>
          <w:rFonts w:ascii="Times New Roman" w:hAnsi="Times New Roman"/>
          <w:sz w:val="28"/>
          <w:szCs w:val="28"/>
        </w:rPr>
        <w:t>и</w:t>
      </w:r>
      <w:r w:rsidRPr="00A752E4">
        <w:rPr>
          <w:rFonts w:ascii="Times New Roman" w:hAnsi="Times New Roman"/>
          <w:sz w:val="28"/>
          <w:szCs w:val="28"/>
        </w:rPr>
        <w:t>нистрация Михайловского муниципального района</w:t>
      </w:r>
    </w:p>
    <w:p w14:paraId="691295E7" w14:textId="77777777" w:rsidR="001B5CEE" w:rsidRPr="000B3F71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DB5D5" w14:textId="77777777" w:rsidR="001B5CEE" w:rsidRPr="000B3F71" w:rsidRDefault="001B5CEE" w:rsidP="007745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E0569F8" w14:textId="77777777" w:rsidR="001B5CEE" w:rsidRPr="000B3F71" w:rsidRDefault="001B5CEE" w:rsidP="007745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9FF7C" w14:textId="77777777" w:rsidR="00C04F5F" w:rsidRDefault="00CA491F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C04F5F" w:rsidSect="0008017A">
          <w:headerReference w:type="default" r:id="rId9"/>
          <w:pgSz w:w="11906" w:h="16838"/>
          <w:pgMar w:top="567" w:right="851" w:bottom="1134" w:left="1701" w:header="340" w:footer="567" w:gutter="0"/>
          <w:cols w:space="708"/>
          <w:titlePg/>
          <w:docGrid w:linePitch="360"/>
        </w:sectPr>
      </w:pPr>
      <w:r w:rsidRPr="000B3F71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Михайловского муниципального района от </w:t>
      </w:r>
      <w:r w:rsidR="00500AB1">
        <w:rPr>
          <w:rFonts w:ascii="Times New Roman" w:hAnsi="Times New Roman" w:cs="Times New Roman"/>
          <w:sz w:val="28"/>
          <w:szCs w:val="28"/>
        </w:rPr>
        <w:t>23.12.2019</w:t>
      </w:r>
      <w:r w:rsidRPr="000B3F71">
        <w:rPr>
          <w:rFonts w:ascii="Times New Roman" w:hAnsi="Times New Roman" w:cs="Times New Roman"/>
          <w:sz w:val="28"/>
          <w:szCs w:val="28"/>
        </w:rPr>
        <w:t xml:space="preserve"> № </w:t>
      </w:r>
      <w:r w:rsidR="00500AB1">
        <w:rPr>
          <w:rFonts w:ascii="Times New Roman" w:hAnsi="Times New Roman" w:cs="Times New Roman"/>
          <w:sz w:val="28"/>
          <w:szCs w:val="28"/>
        </w:rPr>
        <w:t>1108</w:t>
      </w:r>
      <w:r w:rsidRPr="000B3F71">
        <w:rPr>
          <w:rFonts w:ascii="Times New Roman" w:hAnsi="Times New Roman" w:cs="Times New Roman"/>
          <w:sz w:val="28"/>
          <w:szCs w:val="28"/>
        </w:rPr>
        <w:t xml:space="preserve">-па </w:t>
      </w:r>
      <w:r w:rsidRPr="00B559BC">
        <w:rPr>
          <w:rFonts w:ascii="Times New Roman" w:hAnsi="Times New Roman" w:cs="Times New Roman"/>
          <w:sz w:val="28"/>
          <w:szCs w:val="28"/>
        </w:rPr>
        <w:t>«</w:t>
      </w:r>
      <w:r w:rsidR="00B559BC" w:rsidRPr="00B559BC">
        <w:rPr>
          <w:rFonts w:ascii="Times New Roman" w:hAnsi="Times New Roman" w:cs="Times New Roman"/>
          <w:sz w:val="28"/>
          <w:szCs w:val="28"/>
        </w:rPr>
        <w:t>О</w:t>
      </w:r>
      <w:r w:rsidR="00500AB1">
        <w:rPr>
          <w:rFonts w:ascii="Times New Roman" w:hAnsi="Times New Roman" w:cs="Times New Roman"/>
          <w:sz w:val="28"/>
          <w:szCs w:val="28"/>
        </w:rPr>
        <w:t>б</w:t>
      </w:r>
      <w:r w:rsidR="00B559BC" w:rsidRPr="00B559BC">
        <w:rPr>
          <w:rFonts w:ascii="Times New Roman" w:hAnsi="Times New Roman" w:cs="Times New Roman"/>
          <w:sz w:val="28"/>
          <w:szCs w:val="28"/>
        </w:rPr>
        <w:t xml:space="preserve"> </w:t>
      </w:r>
      <w:r w:rsidR="00500AB1">
        <w:rPr>
          <w:rFonts w:ascii="Times New Roman" w:hAnsi="Times New Roman" w:cs="Times New Roman"/>
          <w:sz w:val="28"/>
          <w:szCs w:val="28"/>
        </w:rPr>
        <w:t>у</w:t>
      </w:r>
      <w:r w:rsidR="00500AB1" w:rsidRPr="007053D0">
        <w:rPr>
          <w:rFonts w:ascii="Times New Roman" w:hAnsi="Times New Roman"/>
          <w:sz w:val="28"/>
          <w:szCs w:val="28"/>
        </w:rPr>
        <w:t>твер</w:t>
      </w:r>
      <w:r w:rsidR="00500AB1">
        <w:rPr>
          <w:rFonts w:ascii="Times New Roman" w:hAnsi="Times New Roman"/>
          <w:sz w:val="28"/>
          <w:szCs w:val="28"/>
        </w:rPr>
        <w:t>ждении</w:t>
      </w:r>
      <w:r w:rsidR="00500AB1" w:rsidRPr="007053D0">
        <w:rPr>
          <w:rFonts w:ascii="Times New Roman" w:hAnsi="Times New Roman"/>
          <w:sz w:val="28"/>
          <w:szCs w:val="28"/>
        </w:rPr>
        <w:t xml:space="preserve"> </w:t>
      </w:r>
      <w:r w:rsidR="00500AB1" w:rsidRPr="007053D0">
        <w:rPr>
          <w:rFonts w:ascii="Times New Roman" w:hAnsi="Times New Roman"/>
          <w:sz w:val="28"/>
          <w:szCs w:val="28"/>
          <w:lang w:eastAsia="ru-RU"/>
        </w:rPr>
        <w:t>Порядк</w:t>
      </w:r>
      <w:r w:rsidR="00500AB1">
        <w:rPr>
          <w:rFonts w:ascii="Times New Roman" w:hAnsi="Times New Roman"/>
          <w:sz w:val="28"/>
          <w:szCs w:val="28"/>
          <w:lang w:eastAsia="ru-RU"/>
        </w:rPr>
        <w:t>а</w:t>
      </w:r>
      <w:r w:rsidR="00500AB1" w:rsidRPr="007053D0">
        <w:rPr>
          <w:rFonts w:ascii="Times New Roman" w:hAnsi="Times New Roman"/>
          <w:sz w:val="28"/>
          <w:szCs w:val="28"/>
          <w:lang w:eastAsia="ru-RU"/>
        </w:rPr>
        <w:t xml:space="preserve"> оказания единовременной материальной помощи гражданам, постоянно пр</w:t>
      </w:r>
      <w:r w:rsidR="00500AB1" w:rsidRPr="007053D0">
        <w:rPr>
          <w:rFonts w:ascii="Times New Roman" w:hAnsi="Times New Roman"/>
          <w:sz w:val="28"/>
          <w:szCs w:val="28"/>
          <w:lang w:eastAsia="ru-RU"/>
        </w:rPr>
        <w:t>о</w:t>
      </w:r>
      <w:r w:rsidR="00500AB1" w:rsidRPr="007053D0">
        <w:rPr>
          <w:rFonts w:ascii="Times New Roman" w:hAnsi="Times New Roman"/>
          <w:sz w:val="28"/>
          <w:szCs w:val="28"/>
          <w:lang w:eastAsia="ru-RU"/>
        </w:rPr>
        <w:t xml:space="preserve">живающим на территории Михайловского муниципального района, в связи с утратой урожая на земельном участке в результате ливневых дождей, за счет средств резервного фонда администрации Михайловского муниципального </w:t>
      </w:r>
    </w:p>
    <w:p w14:paraId="22096931" w14:textId="39DA1FFD" w:rsidR="000B3F71" w:rsidRPr="000B3F71" w:rsidRDefault="00500AB1" w:rsidP="00C04F5F">
      <w:pPr>
        <w:pStyle w:val="ac"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3D0">
        <w:rPr>
          <w:rFonts w:ascii="Times New Roman" w:hAnsi="Times New Roman"/>
          <w:sz w:val="28"/>
          <w:szCs w:val="28"/>
          <w:lang w:eastAsia="ru-RU"/>
        </w:rPr>
        <w:lastRenderedPageBreak/>
        <w:t>района</w:t>
      </w:r>
      <w:r w:rsidR="00CA491F" w:rsidRPr="00B559BC">
        <w:rPr>
          <w:rFonts w:ascii="Times New Roman" w:hAnsi="Times New Roman" w:cs="Times New Roman"/>
          <w:sz w:val="28"/>
          <w:szCs w:val="28"/>
        </w:rPr>
        <w:t>»</w:t>
      </w:r>
      <w:r w:rsidR="00CA491F" w:rsidRPr="000B3F7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C42DF">
        <w:rPr>
          <w:rFonts w:ascii="Times New Roman" w:hAnsi="Times New Roman" w:cs="Times New Roman"/>
          <w:sz w:val="28"/>
          <w:szCs w:val="28"/>
        </w:rPr>
        <w:t>Порядок</w:t>
      </w:r>
      <w:r w:rsidR="00CA491F" w:rsidRPr="000B3F71">
        <w:rPr>
          <w:rFonts w:ascii="Times New Roman" w:hAnsi="Times New Roman" w:cs="Times New Roman"/>
          <w:sz w:val="28"/>
          <w:szCs w:val="28"/>
        </w:rPr>
        <w:t xml:space="preserve">) </w:t>
      </w:r>
      <w:r w:rsidR="007C781E" w:rsidRPr="000B3F71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05D0DAC1" w14:textId="10E0077A" w:rsidR="00BA3D88" w:rsidRDefault="00D41AAE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Порядка</w:t>
      </w:r>
      <w:r w:rsidR="007C781E" w:rsidRPr="000B3F71">
        <w:rPr>
          <w:rFonts w:ascii="Times New Roman" w:hAnsi="Times New Roman" w:cs="Times New Roman"/>
          <w:sz w:val="28"/>
          <w:szCs w:val="28"/>
        </w:rPr>
        <w:t xml:space="preserve"> </w:t>
      </w:r>
      <w:r w:rsidR="00B559B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BA3D88">
        <w:rPr>
          <w:rFonts w:ascii="Times New Roman" w:hAnsi="Times New Roman" w:cs="Times New Roman"/>
          <w:sz w:val="28"/>
          <w:szCs w:val="28"/>
        </w:rPr>
        <w:t>:</w:t>
      </w:r>
      <w:r w:rsidR="000B3F71" w:rsidRPr="000B3F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80AED" w14:textId="3B71EA97" w:rsidR="0008017A" w:rsidRDefault="006E27D3" w:rsidP="0008017A">
      <w:pPr>
        <w:pStyle w:val="ac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4F5F" w:rsidRPr="00C04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="00BA3D88" w:rsidRPr="007053D0">
        <w:rPr>
          <w:rFonts w:ascii="Times New Roman" w:hAnsi="Times New Roman"/>
          <w:sz w:val="28"/>
          <w:szCs w:val="28"/>
          <w:lang w:eastAsia="ru-RU"/>
        </w:rPr>
        <w:t xml:space="preserve">Единовременная </w:t>
      </w:r>
      <w:r w:rsidR="007A5827">
        <w:rPr>
          <w:rFonts w:ascii="Times New Roman" w:hAnsi="Times New Roman"/>
          <w:sz w:val="28"/>
          <w:szCs w:val="28"/>
          <w:lang w:eastAsia="ru-RU"/>
        </w:rPr>
        <w:t xml:space="preserve">разовая </w:t>
      </w:r>
      <w:r w:rsidR="00BA3D88" w:rsidRPr="007053D0">
        <w:rPr>
          <w:rFonts w:ascii="Times New Roman" w:hAnsi="Times New Roman"/>
          <w:sz w:val="28"/>
          <w:szCs w:val="28"/>
          <w:lang w:eastAsia="ru-RU"/>
        </w:rPr>
        <w:t xml:space="preserve">материальная помощь </w:t>
      </w:r>
      <w:r w:rsidR="007A5827">
        <w:rPr>
          <w:rFonts w:ascii="Times New Roman" w:hAnsi="Times New Roman"/>
          <w:sz w:val="28"/>
          <w:szCs w:val="28"/>
          <w:lang w:eastAsia="ru-RU"/>
        </w:rPr>
        <w:t>в размере 2000 ру</w:t>
      </w:r>
      <w:r w:rsidR="007A5827">
        <w:rPr>
          <w:rFonts w:ascii="Times New Roman" w:hAnsi="Times New Roman"/>
          <w:sz w:val="28"/>
          <w:szCs w:val="28"/>
          <w:lang w:eastAsia="ru-RU"/>
        </w:rPr>
        <w:t>б</w:t>
      </w:r>
      <w:r w:rsidR="007A5827">
        <w:rPr>
          <w:rFonts w:ascii="Times New Roman" w:hAnsi="Times New Roman"/>
          <w:sz w:val="28"/>
          <w:szCs w:val="28"/>
          <w:lang w:eastAsia="ru-RU"/>
        </w:rPr>
        <w:t xml:space="preserve">лей </w:t>
      </w:r>
      <w:r w:rsidR="0008017A" w:rsidRPr="007053D0">
        <w:rPr>
          <w:rFonts w:ascii="Times New Roman" w:hAnsi="Times New Roman"/>
          <w:sz w:val="28"/>
          <w:szCs w:val="28"/>
          <w:lang w:eastAsia="ru-RU"/>
        </w:rPr>
        <w:t>предоставляет</w:t>
      </w:r>
      <w:r w:rsidR="0008017A">
        <w:rPr>
          <w:rFonts w:ascii="Times New Roman" w:hAnsi="Times New Roman"/>
          <w:sz w:val="28"/>
          <w:szCs w:val="28"/>
          <w:lang w:eastAsia="ru-RU"/>
        </w:rPr>
        <w:t>ся:</w:t>
      </w:r>
    </w:p>
    <w:p w14:paraId="21B7AA1F" w14:textId="22E267E4" w:rsidR="00BA3D88" w:rsidRPr="007053D0" w:rsidRDefault="0008017A" w:rsidP="0008017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В</w:t>
      </w:r>
      <w:r w:rsidR="007A5827">
        <w:rPr>
          <w:rFonts w:ascii="Times New Roman" w:hAnsi="Times New Roman"/>
          <w:sz w:val="28"/>
          <w:szCs w:val="28"/>
          <w:lang w:eastAsia="ru-RU"/>
        </w:rPr>
        <w:t xml:space="preserve"> связи с утратой урожая на придомовом земельном участке, ра</w:t>
      </w:r>
      <w:r w:rsidR="007A5827">
        <w:rPr>
          <w:rFonts w:ascii="Times New Roman" w:hAnsi="Times New Roman"/>
          <w:sz w:val="28"/>
          <w:szCs w:val="28"/>
          <w:lang w:eastAsia="ru-RU"/>
        </w:rPr>
        <w:t>с</w:t>
      </w:r>
      <w:r w:rsidR="007A5827">
        <w:rPr>
          <w:rFonts w:ascii="Times New Roman" w:hAnsi="Times New Roman"/>
          <w:sz w:val="28"/>
          <w:szCs w:val="28"/>
          <w:lang w:eastAsia="ru-RU"/>
        </w:rPr>
        <w:t>положенном в границах территории Михайловского муниципального образ</w:t>
      </w:r>
      <w:r w:rsidR="007A5827">
        <w:rPr>
          <w:rFonts w:ascii="Times New Roman" w:hAnsi="Times New Roman"/>
          <w:sz w:val="28"/>
          <w:szCs w:val="28"/>
          <w:lang w:eastAsia="ru-RU"/>
        </w:rPr>
        <w:t>о</w:t>
      </w:r>
      <w:r w:rsidR="007A5827">
        <w:rPr>
          <w:rFonts w:ascii="Times New Roman" w:hAnsi="Times New Roman"/>
          <w:sz w:val="28"/>
          <w:szCs w:val="28"/>
          <w:lang w:eastAsia="ru-RU"/>
        </w:rPr>
        <w:t>вания Приморского края, на которой сложилась чрезвычайная ситуация (сумма выплачивается собственнику</w:t>
      </w:r>
      <w:r w:rsidR="008A70DA">
        <w:rPr>
          <w:rFonts w:ascii="Times New Roman" w:hAnsi="Times New Roman"/>
          <w:sz w:val="28"/>
          <w:szCs w:val="28"/>
          <w:lang w:eastAsia="ru-RU"/>
        </w:rPr>
        <w:t>, арендатору</w:t>
      </w:r>
      <w:r w:rsidR="007A5827">
        <w:rPr>
          <w:rFonts w:ascii="Times New Roman" w:hAnsi="Times New Roman"/>
          <w:sz w:val="28"/>
          <w:szCs w:val="28"/>
          <w:lang w:eastAsia="ru-RU"/>
        </w:rPr>
        <w:t xml:space="preserve"> земельного участка, либо одному из собственников</w:t>
      </w:r>
      <w:r w:rsidR="00F85D64">
        <w:rPr>
          <w:rFonts w:ascii="Times New Roman" w:hAnsi="Times New Roman"/>
          <w:sz w:val="28"/>
          <w:szCs w:val="28"/>
          <w:lang w:eastAsia="ru-RU"/>
        </w:rPr>
        <w:t xml:space="preserve"> первому подавшему заявление</w:t>
      </w:r>
      <w:r w:rsidR="007A582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A3D88" w:rsidRPr="007053D0">
        <w:rPr>
          <w:rFonts w:ascii="Times New Roman" w:hAnsi="Times New Roman"/>
          <w:sz w:val="28"/>
          <w:szCs w:val="28"/>
          <w:lang w:eastAsia="ru-RU"/>
        </w:rPr>
        <w:t>на основании:</w:t>
      </w:r>
    </w:p>
    <w:p w14:paraId="7D8B8718" w14:textId="15F84C99" w:rsidR="00BA3D88" w:rsidRDefault="00BA3D88" w:rsidP="0008017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документа</w:t>
      </w:r>
      <w:r w:rsidR="00C8753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удостоверяющего личность (паспорт);</w:t>
      </w:r>
    </w:p>
    <w:p w14:paraId="1E06205C" w14:textId="0039A6F4" w:rsidR="00BA3D88" w:rsidRPr="007053D0" w:rsidRDefault="00BA3D88" w:rsidP="0008017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3D0">
        <w:rPr>
          <w:rFonts w:ascii="Times New Roman" w:hAnsi="Times New Roman"/>
          <w:sz w:val="28"/>
          <w:szCs w:val="28"/>
          <w:lang w:eastAsia="ru-RU"/>
        </w:rPr>
        <w:t>заявления об оказании единовременной материальной помощи по форме согласно приложению №</w:t>
      </w:r>
      <w:r w:rsidR="00B23E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3D0">
        <w:rPr>
          <w:rFonts w:ascii="Times New Roman" w:hAnsi="Times New Roman"/>
          <w:sz w:val="28"/>
          <w:szCs w:val="28"/>
          <w:lang w:eastAsia="ru-RU"/>
        </w:rPr>
        <w:t>1 к настоящему Порядку;</w:t>
      </w:r>
    </w:p>
    <w:p w14:paraId="6C142CA1" w14:textId="7A3C868E" w:rsidR="00BA3D88" w:rsidRPr="007053D0" w:rsidRDefault="00BA3D88" w:rsidP="0008017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3D0">
        <w:rPr>
          <w:rFonts w:ascii="Times New Roman" w:hAnsi="Times New Roman"/>
          <w:sz w:val="28"/>
          <w:szCs w:val="28"/>
          <w:lang w:eastAsia="ru-RU"/>
        </w:rPr>
        <w:t>акт</w:t>
      </w:r>
      <w:r w:rsidR="003A2B8B">
        <w:rPr>
          <w:rFonts w:ascii="Times New Roman" w:hAnsi="Times New Roman"/>
          <w:sz w:val="28"/>
          <w:szCs w:val="28"/>
          <w:lang w:eastAsia="ru-RU"/>
        </w:rPr>
        <w:t>а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 обследования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земельного участка </w:t>
      </w:r>
      <w:r w:rsidRPr="007053D0">
        <w:rPr>
          <w:rFonts w:ascii="Times New Roman" w:hAnsi="Times New Roman"/>
          <w:sz w:val="28"/>
          <w:szCs w:val="28"/>
          <w:lang w:eastAsia="ru-RU"/>
        </w:rPr>
        <w:t>в результате ливневых дождей, составленн</w:t>
      </w:r>
      <w:r w:rsidR="006E27D3">
        <w:rPr>
          <w:rFonts w:ascii="Times New Roman" w:hAnsi="Times New Roman"/>
          <w:sz w:val="28"/>
          <w:szCs w:val="28"/>
          <w:lang w:eastAsia="ru-RU"/>
        </w:rPr>
        <w:t>ого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 комиссией, созда</w:t>
      </w:r>
      <w:r w:rsidR="006E27D3">
        <w:rPr>
          <w:rFonts w:ascii="Times New Roman" w:hAnsi="Times New Roman"/>
          <w:sz w:val="28"/>
          <w:szCs w:val="28"/>
          <w:lang w:eastAsia="ru-RU"/>
        </w:rPr>
        <w:t>нной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29E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 Михайловского мун</w:t>
      </w:r>
      <w:r w:rsidRPr="007053D0">
        <w:rPr>
          <w:rFonts w:ascii="Times New Roman" w:hAnsi="Times New Roman"/>
          <w:sz w:val="28"/>
          <w:szCs w:val="28"/>
          <w:lang w:eastAsia="ru-RU"/>
        </w:rPr>
        <w:t>и</w:t>
      </w:r>
      <w:r w:rsidRPr="007053D0">
        <w:rPr>
          <w:rFonts w:ascii="Times New Roman" w:hAnsi="Times New Roman"/>
          <w:sz w:val="28"/>
          <w:szCs w:val="28"/>
          <w:lang w:eastAsia="ru-RU"/>
        </w:rPr>
        <w:t>ципального района, по форме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3D0">
        <w:rPr>
          <w:rFonts w:ascii="Times New Roman" w:hAnsi="Times New Roman"/>
          <w:sz w:val="28"/>
          <w:szCs w:val="28"/>
          <w:lang w:eastAsia="ru-RU"/>
        </w:rPr>
        <w:t>2 к настоящему П</w:t>
      </w:r>
      <w:r w:rsidRPr="007053D0">
        <w:rPr>
          <w:rFonts w:ascii="Times New Roman" w:hAnsi="Times New Roman"/>
          <w:sz w:val="28"/>
          <w:szCs w:val="28"/>
          <w:lang w:eastAsia="ru-RU"/>
        </w:rPr>
        <w:t>о</w:t>
      </w:r>
      <w:r w:rsidRPr="007053D0">
        <w:rPr>
          <w:rFonts w:ascii="Times New Roman" w:hAnsi="Times New Roman"/>
          <w:sz w:val="28"/>
          <w:szCs w:val="28"/>
          <w:lang w:eastAsia="ru-RU"/>
        </w:rPr>
        <w:t>рядку;</w:t>
      </w:r>
    </w:p>
    <w:p w14:paraId="539459FD" w14:textId="6C6E1772" w:rsidR="00BA3D88" w:rsidRPr="00B878B7" w:rsidRDefault="00BA3D88" w:rsidP="0008017A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442D0" w:rsidRPr="00B878B7">
        <w:rPr>
          <w:rFonts w:ascii="Times New Roman" w:hAnsi="Times New Roman" w:cs="Times New Roman"/>
          <w:sz w:val="28"/>
          <w:szCs w:val="28"/>
          <w:lang w:eastAsia="ru-RU"/>
        </w:rPr>
        <w:t>выписк</w:t>
      </w:r>
      <w:r w:rsidR="003A2B8B" w:rsidRPr="00B878B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442D0"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Pr="00B878B7">
        <w:rPr>
          <w:rFonts w:ascii="Times New Roman" w:hAnsi="Times New Roman" w:cs="Times New Roman"/>
          <w:sz w:val="28"/>
          <w:szCs w:val="28"/>
          <w:lang w:eastAsia="ru-RU"/>
        </w:rPr>
        <w:t>реквизит</w:t>
      </w:r>
      <w:r w:rsidR="002442D0" w:rsidRPr="00B878B7">
        <w:rPr>
          <w:rFonts w:ascii="Times New Roman" w:hAnsi="Times New Roman" w:cs="Times New Roman"/>
          <w:sz w:val="28"/>
          <w:szCs w:val="28"/>
          <w:lang w:eastAsia="ru-RU"/>
        </w:rPr>
        <w:t>ами из банка для перечисления еди</w:t>
      </w:r>
      <w:r w:rsidR="003A2B8B" w:rsidRPr="00B878B7">
        <w:rPr>
          <w:rFonts w:ascii="Times New Roman" w:hAnsi="Times New Roman" w:cs="Times New Roman"/>
          <w:sz w:val="28"/>
          <w:szCs w:val="28"/>
          <w:lang w:eastAsia="ru-RU"/>
        </w:rPr>
        <w:t>новременной материальной помощи</w:t>
      </w:r>
      <w:r w:rsidR="00B878B7"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878B7" w:rsidRPr="00B878B7">
        <w:rPr>
          <w:rFonts w:ascii="Times New Roman" w:hAnsi="Times New Roman" w:cs="Times New Roman"/>
          <w:sz w:val="28"/>
          <w:szCs w:val="28"/>
          <w:lang w:val="x-none"/>
        </w:rPr>
        <w:t xml:space="preserve">иные сведения, подтверждающие </w:t>
      </w:r>
      <w:r w:rsidR="006E27D3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B878B7" w:rsidRPr="00B878B7">
        <w:rPr>
          <w:rFonts w:ascii="Times New Roman" w:hAnsi="Times New Roman" w:cs="Times New Roman"/>
          <w:sz w:val="28"/>
          <w:szCs w:val="28"/>
          <w:lang w:val="x-none"/>
        </w:rPr>
        <w:t>реквизиты получателя</w:t>
      </w:r>
      <w:r w:rsidR="00B878B7" w:rsidRPr="00B878B7">
        <w:rPr>
          <w:rFonts w:ascii="Times New Roman" w:hAnsi="Times New Roman" w:cs="Times New Roman"/>
          <w:sz w:val="28"/>
          <w:szCs w:val="28"/>
        </w:rPr>
        <w:t>, подавшего заявление;</w:t>
      </w:r>
    </w:p>
    <w:p w14:paraId="5C59E4F6" w14:textId="533F2417" w:rsidR="003A2B8B" w:rsidRPr="00B878B7" w:rsidRDefault="003A2B8B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C7370" w:rsidRPr="00B878B7">
        <w:rPr>
          <w:rFonts w:ascii="Times New Roman" w:hAnsi="Times New Roman" w:cs="Times New Roman"/>
          <w:sz w:val="28"/>
          <w:szCs w:val="28"/>
          <w:lang w:eastAsia="ru-RU"/>
        </w:rPr>
        <w:t>право</w:t>
      </w:r>
      <w:r w:rsidR="007A5827"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устанавливающего или </w:t>
      </w:r>
      <w:proofErr w:type="spellStart"/>
      <w:r w:rsidR="007A5827" w:rsidRPr="00B878B7">
        <w:rPr>
          <w:rFonts w:ascii="Times New Roman" w:hAnsi="Times New Roman" w:cs="Times New Roman"/>
          <w:sz w:val="28"/>
          <w:szCs w:val="28"/>
          <w:lang w:eastAsia="ru-RU"/>
        </w:rPr>
        <w:t>правоудостоверяющего</w:t>
      </w:r>
      <w:proofErr w:type="spellEnd"/>
      <w:r w:rsidR="007A5827"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 на земельный участок</w:t>
      </w:r>
      <w:r w:rsidR="006E27D3">
        <w:rPr>
          <w:rFonts w:ascii="Times New Roman" w:hAnsi="Times New Roman" w:cs="Times New Roman"/>
          <w:sz w:val="28"/>
          <w:szCs w:val="28"/>
          <w:lang w:eastAsia="ru-RU"/>
        </w:rPr>
        <w:t xml:space="preserve"> или договор социального найма на жилое помещение.</w:t>
      </w:r>
    </w:p>
    <w:p w14:paraId="775146AC" w14:textId="536DE0AC" w:rsidR="00BA3D88" w:rsidRDefault="00BA3D88" w:rsidP="005A467E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08017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A5827" w:rsidRPr="00B878B7">
        <w:rPr>
          <w:rFonts w:ascii="Times New Roman" w:hAnsi="Times New Roman" w:cs="Times New Roman"/>
          <w:sz w:val="28"/>
          <w:szCs w:val="28"/>
          <w:lang w:eastAsia="ru-RU"/>
        </w:rPr>
        <w:t xml:space="preserve"> связи с утратой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 xml:space="preserve"> урожая на </w:t>
      </w:r>
      <w:r w:rsidR="007A5827">
        <w:rPr>
          <w:rFonts w:ascii="Times New Roman" w:hAnsi="Times New Roman"/>
          <w:sz w:val="28"/>
          <w:szCs w:val="28"/>
          <w:lang w:eastAsia="ru-RU"/>
        </w:rPr>
        <w:t>садовом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земельно</w:t>
      </w:r>
      <w:r w:rsidR="007A5827">
        <w:rPr>
          <w:rFonts w:ascii="Times New Roman" w:hAnsi="Times New Roman"/>
          <w:sz w:val="28"/>
          <w:szCs w:val="28"/>
          <w:lang w:eastAsia="ru-RU"/>
        </w:rPr>
        <w:t>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7A5827">
        <w:rPr>
          <w:rFonts w:ascii="Times New Roman" w:hAnsi="Times New Roman"/>
          <w:sz w:val="28"/>
          <w:szCs w:val="28"/>
          <w:lang w:eastAsia="ru-RU"/>
        </w:rPr>
        <w:t>е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, огоро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д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но</w:t>
      </w:r>
      <w:r w:rsidR="007A5827">
        <w:rPr>
          <w:rFonts w:ascii="Times New Roman" w:hAnsi="Times New Roman"/>
          <w:sz w:val="28"/>
          <w:szCs w:val="28"/>
          <w:lang w:eastAsia="ru-RU"/>
        </w:rPr>
        <w:t>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земельно</w:t>
      </w:r>
      <w:r w:rsidR="007A5827">
        <w:rPr>
          <w:rFonts w:ascii="Times New Roman" w:hAnsi="Times New Roman"/>
          <w:sz w:val="28"/>
          <w:szCs w:val="28"/>
          <w:lang w:eastAsia="ru-RU"/>
        </w:rPr>
        <w:t>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7A5827">
        <w:rPr>
          <w:rFonts w:ascii="Times New Roman" w:hAnsi="Times New Roman"/>
          <w:sz w:val="28"/>
          <w:szCs w:val="28"/>
          <w:lang w:eastAsia="ru-RU"/>
        </w:rPr>
        <w:t>е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, дачно</w:t>
      </w:r>
      <w:r w:rsidR="007A5827">
        <w:rPr>
          <w:rFonts w:ascii="Times New Roman" w:hAnsi="Times New Roman"/>
          <w:sz w:val="28"/>
          <w:szCs w:val="28"/>
          <w:lang w:eastAsia="ru-RU"/>
        </w:rPr>
        <w:t>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7A5827">
        <w:rPr>
          <w:rFonts w:ascii="Times New Roman" w:hAnsi="Times New Roman"/>
          <w:sz w:val="28"/>
          <w:szCs w:val="28"/>
          <w:lang w:eastAsia="ru-RU"/>
        </w:rPr>
        <w:t>е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, предоставленн</w:t>
      </w:r>
      <w:r w:rsidR="007A5827">
        <w:rPr>
          <w:rFonts w:ascii="Times New Roman" w:hAnsi="Times New Roman"/>
          <w:sz w:val="28"/>
          <w:szCs w:val="28"/>
          <w:lang w:eastAsia="ru-RU"/>
        </w:rPr>
        <w:t>ом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гражданину без права возведения жилого дома</w:t>
      </w:r>
      <w:r w:rsidR="007A582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земельно</w:t>
      </w:r>
      <w:r w:rsidR="007A5827">
        <w:rPr>
          <w:rFonts w:ascii="Times New Roman" w:hAnsi="Times New Roman"/>
          <w:sz w:val="28"/>
          <w:szCs w:val="28"/>
          <w:lang w:eastAsia="ru-RU"/>
        </w:rPr>
        <w:t>м участке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>, предоставленно</w:t>
      </w:r>
      <w:r w:rsidR="007A5827">
        <w:rPr>
          <w:rFonts w:ascii="Times New Roman" w:hAnsi="Times New Roman"/>
          <w:sz w:val="28"/>
          <w:szCs w:val="28"/>
          <w:lang w:eastAsia="ru-RU"/>
        </w:rPr>
        <w:t>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и (или) приобретенно</w:t>
      </w:r>
      <w:r w:rsidR="007A5827">
        <w:rPr>
          <w:rFonts w:ascii="Times New Roman" w:hAnsi="Times New Roman"/>
          <w:sz w:val="28"/>
          <w:szCs w:val="28"/>
          <w:lang w:eastAsia="ru-RU"/>
        </w:rPr>
        <w:t>м</w:t>
      </w:r>
      <w:r w:rsidR="007A5827" w:rsidRPr="007053D0">
        <w:rPr>
          <w:rFonts w:ascii="Times New Roman" w:hAnsi="Times New Roman"/>
          <w:sz w:val="28"/>
          <w:szCs w:val="28"/>
          <w:lang w:eastAsia="ru-RU"/>
        </w:rPr>
        <w:t xml:space="preserve"> для ведения личного подсобного хозяйства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>, распол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>о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 xml:space="preserve">женном в границах территории Михайловского муниципального </w:t>
      </w:r>
      <w:r w:rsidR="00C8753A">
        <w:rPr>
          <w:rFonts w:ascii="Times New Roman" w:hAnsi="Times New Roman"/>
          <w:sz w:val="28"/>
          <w:szCs w:val="28"/>
          <w:lang w:eastAsia="ru-RU"/>
        </w:rPr>
        <w:t>района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 xml:space="preserve"> Приморского края, на которой сложилась чрезвычайная ситуация (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сумма в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ы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плачивается за каждый земельный участок, находящийся на праве собстве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н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ности, договора аренды, договора безвозмездного пользования</w:t>
      </w:r>
      <w:r w:rsidR="005A467E">
        <w:rPr>
          <w:rFonts w:ascii="Times New Roman" w:hAnsi="Times New Roman"/>
          <w:sz w:val="28"/>
          <w:szCs w:val="28"/>
          <w:lang w:eastAsia="ru-RU"/>
        </w:rPr>
        <w:t>,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 xml:space="preserve"> на террит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о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рии Михайловского муниципального района.</w:t>
      </w:r>
      <w:r w:rsidR="005A46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Выплаты осуществляются о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д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lastRenderedPageBreak/>
        <w:t>ному из собственников, арендаторов</w:t>
      </w:r>
      <w:r w:rsidR="005A467E">
        <w:rPr>
          <w:rFonts w:ascii="Times New Roman" w:hAnsi="Times New Roman"/>
          <w:sz w:val="28"/>
          <w:szCs w:val="28"/>
          <w:lang w:eastAsia="ru-RU"/>
        </w:rPr>
        <w:t>,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 xml:space="preserve"> правообладателей земельного участка, кто первый обратился с заявлением об оказании единовременной материал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ь</w:t>
      </w:r>
      <w:r w:rsidR="005A467E" w:rsidRPr="005A467E">
        <w:rPr>
          <w:rFonts w:ascii="Times New Roman" w:hAnsi="Times New Roman"/>
          <w:sz w:val="28"/>
          <w:szCs w:val="28"/>
          <w:lang w:eastAsia="ru-RU"/>
        </w:rPr>
        <w:t>ной помощи в связи с утратой урожая на земельном участке в результате ливневых дождей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>) на основании:</w:t>
      </w:r>
    </w:p>
    <w:p w14:paraId="6F11D5F0" w14:textId="3EC681B5" w:rsidR="00BA3D88" w:rsidRPr="007053D0" w:rsidRDefault="00BA3D88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документа</w:t>
      </w:r>
      <w:r w:rsidR="00B23E8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удостоверяющего личность (паспорт);</w:t>
      </w:r>
    </w:p>
    <w:p w14:paraId="04111BF7" w14:textId="77777777" w:rsidR="00BA3D88" w:rsidRPr="007053D0" w:rsidRDefault="00BA3D88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3D0">
        <w:rPr>
          <w:rFonts w:ascii="Times New Roman" w:hAnsi="Times New Roman"/>
          <w:sz w:val="28"/>
          <w:szCs w:val="28"/>
          <w:lang w:eastAsia="ru-RU"/>
        </w:rPr>
        <w:t>заявления об оказании единовременной материальной помощи по форме согласно приложению №1 к настоящему Порядку;</w:t>
      </w:r>
    </w:p>
    <w:p w14:paraId="1F6A805D" w14:textId="67A80523" w:rsidR="00BA3D88" w:rsidRPr="007053D0" w:rsidRDefault="00BA3D88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актов обследования </w:t>
      </w:r>
      <w:r>
        <w:rPr>
          <w:rFonts w:ascii="Times New Roman" w:hAnsi="Times New Roman"/>
          <w:sz w:val="28"/>
          <w:szCs w:val="28"/>
          <w:lang w:eastAsia="ru-RU"/>
        </w:rPr>
        <w:t>земельного участка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 в результате ливневых д</w:t>
      </w:r>
      <w:r w:rsidRPr="007053D0">
        <w:rPr>
          <w:rFonts w:ascii="Times New Roman" w:hAnsi="Times New Roman"/>
          <w:sz w:val="28"/>
          <w:szCs w:val="28"/>
          <w:lang w:eastAsia="ru-RU"/>
        </w:rPr>
        <w:t>о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ждей, составленных комиссией, создаваемой </w:t>
      </w:r>
      <w:r w:rsidR="0085329E">
        <w:rPr>
          <w:rFonts w:ascii="Times New Roman" w:hAnsi="Times New Roman"/>
          <w:sz w:val="28"/>
          <w:szCs w:val="28"/>
          <w:lang w:eastAsia="ru-RU"/>
        </w:rPr>
        <w:t>администрацией</w:t>
      </w:r>
      <w:r w:rsidRPr="007053D0">
        <w:rPr>
          <w:rFonts w:ascii="Times New Roman" w:hAnsi="Times New Roman"/>
          <w:sz w:val="28"/>
          <w:szCs w:val="28"/>
          <w:lang w:eastAsia="ru-RU"/>
        </w:rPr>
        <w:t xml:space="preserve"> Михайловск</w:t>
      </w:r>
      <w:r w:rsidRPr="007053D0">
        <w:rPr>
          <w:rFonts w:ascii="Times New Roman" w:hAnsi="Times New Roman"/>
          <w:sz w:val="28"/>
          <w:szCs w:val="28"/>
          <w:lang w:eastAsia="ru-RU"/>
        </w:rPr>
        <w:t>о</w:t>
      </w:r>
      <w:r w:rsidRPr="007053D0">
        <w:rPr>
          <w:rFonts w:ascii="Times New Roman" w:hAnsi="Times New Roman"/>
          <w:sz w:val="28"/>
          <w:szCs w:val="28"/>
          <w:lang w:eastAsia="ru-RU"/>
        </w:rPr>
        <w:t>го муниципального района, по форме согласно приложению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53D0">
        <w:rPr>
          <w:rFonts w:ascii="Times New Roman" w:hAnsi="Times New Roman"/>
          <w:sz w:val="28"/>
          <w:szCs w:val="28"/>
          <w:lang w:eastAsia="ru-RU"/>
        </w:rPr>
        <w:t>2 к насто</w:t>
      </w:r>
      <w:r w:rsidRPr="007053D0">
        <w:rPr>
          <w:rFonts w:ascii="Times New Roman" w:hAnsi="Times New Roman"/>
          <w:sz w:val="28"/>
          <w:szCs w:val="28"/>
          <w:lang w:eastAsia="ru-RU"/>
        </w:rPr>
        <w:t>я</w:t>
      </w:r>
      <w:r w:rsidRPr="007053D0">
        <w:rPr>
          <w:rFonts w:ascii="Times New Roman" w:hAnsi="Times New Roman"/>
          <w:sz w:val="28"/>
          <w:szCs w:val="28"/>
          <w:lang w:eastAsia="ru-RU"/>
        </w:rPr>
        <w:t>щему Порядку;</w:t>
      </w:r>
    </w:p>
    <w:p w14:paraId="64F03219" w14:textId="1000910D" w:rsidR="006B1526" w:rsidRDefault="006B1526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выписки с реквизитами из банка для перечисления единовременной материальной помощи</w:t>
      </w:r>
      <w:r w:rsidR="00B878B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B878B7" w:rsidRPr="00B878B7">
        <w:rPr>
          <w:rFonts w:ascii="Times New Roman" w:hAnsi="Times New Roman" w:cs="Times New Roman"/>
          <w:sz w:val="28"/>
          <w:szCs w:val="28"/>
          <w:lang w:val="x-none"/>
        </w:rPr>
        <w:t xml:space="preserve">иные сведения, подтверждающие </w:t>
      </w:r>
      <w:r w:rsidR="006E27D3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B878B7" w:rsidRPr="00B878B7">
        <w:rPr>
          <w:rFonts w:ascii="Times New Roman" w:hAnsi="Times New Roman" w:cs="Times New Roman"/>
          <w:sz w:val="28"/>
          <w:szCs w:val="28"/>
          <w:lang w:val="x-none"/>
        </w:rPr>
        <w:t>реквизиты получателя</w:t>
      </w:r>
      <w:r w:rsidR="00B878B7" w:rsidRPr="00B878B7">
        <w:rPr>
          <w:rFonts w:ascii="Times New Roman" w:hAnsi="Times New Roman" w:cs="Times New Roman"/>
          <w:sz w:val="28"/>
          <w:szCs w:val="28"/>
        </w:rPr>
        <w:t>, подавшего заявление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F6F5624" w14:textId="6F246184" w:rsidR="006766CC" w:rsidRDefault="006C42DF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A5827" w:rsidRPr="007A5827">
        <w:rPr>
          <w:rFonts w:ascii="Times New Roman" w:hAnsi="Times New Roman"/>
          <w:sz w:val="28"/>
          <w:szCs w:val="28"/>
          <w:lang w:eastAsia="ru-RU"/>
        </w:rPr>
        <w:t xml:space="preserve">правоустанавливающего или </w:t>
      </w:r>
      <w:proofErr w:type="spellStart"/>
      <w:r w:rsidR="007A5827" w:rsidRPr="007A5827">
        <w:rPr>
          <w:rFonts w:ascii="Times New Roman" w:hAnsi="Times New Roman"/>
          <w:sz w:val="28"/>
          <w:szCs w:val="28"/>
          <w:lang w:eastAsia="ru-RU"/>
        </w:rPr>
        <w:t>правоудостоверяющего</w:t>
      </w:r>
      <w:proofErr w:type="spellEnd"/>
      <w:r w:rsidR="007A5827" w:rsidRPr="007A5827">
        <w:rPr>
          <w:rFonts w:ascii="Times New Roman" w:hAnsi="Times New Roman"/>
          <w:sz w:val="28"/>
          <w:szCs w:val="28"/>
          <w:lang w:eastAsia="ru-RU"/>
        </w:rPr>
        <w:t xml:space="preserve"> документа на земельный участок</w:t>
      </w:r>
      <w:r w:rsidR="00F85D64">
        <w:rPr>
          <w:rFonts w:ascii="Times New Roman" w:hAnsi="Times New Roman"/>
          <w:sz w:val="28"/>
          <w:szCs w:val="28"/>
          <w:lang w:eastAsia="ru-RU"/>
        </w:rPr>
        <w:t>, либо договор социального найма.</w:t>
      </w:r>
    </w:p>
    <w:p w14:paraId="5071A7C9" w14:textId="0E811636" w:rsidR="007A5827" w:rsidRPr="008A70DA" w:rsidRDefault="006766CC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За назначением единовременной</w:t>
      </w:r>
      <w:r w:rsidR="008A70DA">
        <w:rPr>
          <w:rFonts w:ascii="Times New Roman" w:hAnsi="Times New Roman"/>
          <w:sz w:val="28"/>
          <w:szCs w:val="28"/>
          <w:lang w:eastAsia="ru-RU"/>
        </w:rPr>
        <w:t xml:space="preserve"> разовой материальной помощи гражданам необходимо </w:t>
      </w:r>
      <w:r w:rsidR="008A70DA" w:rsidRPr="008A70DA">
        <w:rPr>
          <w:rFonts w:ascii="Times New Roman" w:hAnsi="Times New Roman"/>
          <w:sz w:val="28"/>
          <w:szCs w:val="28"/>
          <w:lang w:eastAsia="ru-RU"/>
        </w:rPr>
        <w:t xml:space="preserve">обращаться </w:t>
      </w:r>
      <w:r w:rsidR="008A70DA" w:rsidRPr="008A70DA">
        <w:rPr>
          <w:rFonts w:ascii="Times New Roman" w:hAnsi="Times New Roman"/>
          <w:bCs/>
          <w:sz w:val="28"/>
          <w:szCs w:val="28"/>
          <w:lang w:eastAsia="ru-RU"/>
        </w:rPr>
        <w:t>не позднее 1 месяца со дня введения р</w:t>
      </w:r>
      <w:r w:rsidR="008A70DA" w:rsidRPr="008A70DA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8A70DA" w:rsidRPr="008A70DA">
        <w:rPr>
          <w:rFonts w:ascii="Times New Roman" w:hAnsi="Times New Roman"/>
          <w:bCs/>
          <w:sz w:val="28"/>
          <w:szCs w:val="28"/>
          <w:lang w:eastAsia="ru-RU"/>
        </w:rPr>
        <w:t>жима ЧС</w:t>
      </w:r>
      <w:r w:rsidRPr="008A70DA">
        <w:rPr>
          <w:rFonts w:ascii="Times New Roman" w:hAnsi="Times New Roman"/>
          <w:sz w:val="28"/>
          <w:szCs w:val="28"/>
          <w:lang w:eastAsia="ru-RU"/>
        </w:rPr>
        <w:t>»</w:t>
      </w:r>
      <w:r w:rsidR="008A70DA">
        <w:rPr>
          <w:rFonts w:ascii="Times New Roman" w:hAnsi="Times New Roman"/>
          <w:sz w:val="28"/>
          <w:szCs w:val="28"/>
          <w:lang w:eastAsia="ru-RU"/>
        </w:rPr>
        <w:t>.</w:t>
      </w:r>
    </w:p>
    <w:p w14:paraId="1E5AD39A" w14:textId="333E9E2A" w:rsidR="00BA3D88" w:rsidRPr="00BA3D88" w:rsidRDefault="00111536" w:rsidP="001978C1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D88">
        <w:rPr>
          <w:rFonts w:ascii="Times New Roman" w:hAnsi="Times New Roman" w:cs="Times New Roman"/>
          <w:sz w:val="28"/>
          <w:szCs w:val="28"/>
        </w:rPr>
        <w:t xml:space="preserve">2. </w:t>
      </w:r>
      <w:r w:rsidR="00BA3D88" w:rsidRPr="00BA3D88">
        <w:rPr>
          <w:rFonts w:ascii="Times New Roman" w:hAnsi="Times New Roman" w:cs="Times New Roman"/>
          <w:sz w:val="28"/>
          <w:szCs w:val="28"/>
        </w:rPr>
        <w:t xml:space="preserve">Приложение № 1 к Порядку изложить в новой редакции: </w:t>
      </w:r>
    </w:p>
    <w:p w14:paraId="72353B36" w14:textId="1C003958" w:rsidR="00BA3D88" w:rsidRPr="008C7A63" w:rsidRDefault="006C42DF" w:rsidP="00BA3D88">
      <w:pPr>
        <w:pStyle w:val="1"/>
        <w:spacing w:line="360" w:lineRule="auto"/>
        <w:ind w:firstLine="6521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</w:t>
      </w:r>
      <w:r w:rsidR="00BA3D88" w:rsidRPr="008C7A63">
        <w:rPr>
          <w:b w:val="0"/>
          <w:sz w:val="26"/>
          <w:szCs w:val="26"/>
        </w:rPr>
        <w:t>Приложение № 1</w:t>
      </w:r>
    </w:p>
    <w:p w14:paraId="7F2D816C" w14:textId="77777777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к Порядку оказания единовременной </w:t>
      </w:r>
    </w:p>
    <w:p w14:paraId="0FCB015A" w14:textId="77777777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материальной </w:t>
      </w:r>
      <w:r>
        <w:rPr>
          <w:rFonts w:ascii="Times New Roman" w:hAnsi="Times New Roman"/>
          <w:sz w:val="26"/>
          <w:szCs w:val="26"/>
        </w:rPr>
        <w:t xml:space="preserve">помощи </w:t>
      </w:r>
      <w:r w:rsidRPr="00BB0866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ам</w:t>
      </w:r>
      <w:r w:rsidRPr="00BB0866">
        <w:rPr>
          <w:rFonts w:ascii="Times New Roman" w:hAnsi="Times New Roman"/>
          <w:sz w:val="26"/>
          <w:szCs w:val="26"/>
        </w:rPr>
        <w:t xml:space="preserve">, </w:t>
      </w:r>
    </w:p>
    <w:p w14:paraId="79FF8992" w14:textId="77777777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>постоянно проживающи</w:t>
      </w:r>
      <w:r>
        <w:rPr>
          <w:rFonts w:ascii="Times New Roman" w:hAnsi="Times New Roman"/>
          <w:sz w:val="26"/>
          <w:szCs w:val="26"/>
        </w:rPr>
        <w:t>м</w:t>
      </w:r>
      <w:r w:rsidRPr="00BB0866">
        <w:rPr>
          <w:rFonts w:ascii="Times New Roman" w:hAnsi="Times New Roman"/>
          <w:sz w:val="26"/>
          <w:szCs w:val="26"/>
        </w:rPr>
        <w:t xml:space="preserve"> на территории </w:t>
      </w:r>
    </w:p>
    <w:p w14:paraId="5B4DA8DD" w14:textId="77777777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Михайловского</w:t>
      </w:r>
      <w:r w:rsidRPr="00BB0866">
        <w:rPr>
          <w:rFonts w:ascii="Times New Roman" w:hAnsi="Times New Roman"/>
          <w:sz w:val="26"/>
          <w:szCs w:val="26"/>
        </w:rPr>
        <w:t xml:space="preserve"> муниципального района, </w:t>
      </w:r>
    </w:p>
    <w:p w14:paraId="4D5405AB" w14:textId="77777777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>в связи с утратой урожая на земельном участке</w:t>
      </w:r>
    </w:p>
    <w:p w14:paraId="2B6A53BA" w14:textId="77777777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 в результате </w:t>
      </w:r>
      <w:r>
        <w:rPr>
          <w:rFonts w:ascii="Times New Roman" w:hAnsi="Times New Roman"/>
          <w:sz w:val="26"/>
          <w:szCs w:val="26"/>
        </w:rPr>
        <w:t>ливневых дождей</w:t>
      </w:r>
      <w:r w:rsidRPr="00BB0866">
        <w:rPr>
          <w:rFonts w:ascii="Times New Roman" w:hAnsi="Times New Roman"/>
          <w:sz w:val="26"/>
          <w:szCs w:val="26"/>
        </w:rPr>
        <w:t xml:space="preserve">, </w:t>
      </w:r>
    </w:p>
    <w:p w14:paraId="291AE1E9" w14:textId="606AD6E4" w:rsidR="00BA3D88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за счет средств резервного фонда </w:t>
      </w:r>
    </w:p>
    <w:p w14:paraId="07596B3C" w14:textId="77777777" w:rsidR="00BA3D88" w:rsidRPr="00BB0866" w:rsidRDefault="00BA3D88" w:rsidP="00BA3D88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Михайловского</w:t>
      </w:r>
      <w:r w:rsidRPr="00BB0866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14:paraId="4786E9B5" w14:textId="77777777" w:rsidR="00BA3D88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</w:p>
    <w:p w14:paraId="7E654525" w14:textId="2AA2951A" w:rsidR="0008017A" w:rsidRDefault="00BA3D88" w:rsidP="0008017A">
      <w:pPr>
        <w:spacing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Михайловского муниципального района</w:t>
      </w:r>
      <w:r w:rsidR="0008017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C096CE" w14:textId="02E3F61C" w:rsidR="00BA3D88" w:rsidRDefault="00BA3D88" w:rsidP="0008017A">
      <w:pPr>
        <w:spacing w:after="0"/>
        <w:ind w:left="4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администрации района</w:t>
      </w:r>
    </w:p>
    <w:p w14:paraId="00660C58" w14:textId="77777777" w:rsidR="00BA3D88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65F44596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lastRenderedPageBreak/>
        <w:t>от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07D4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________________________________ </w:t>
      </w:r>
    </w:p>
    <w:p w14:paraId="671E7F7B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180D80CE" w14:textId="77777777" w:rsidR="00BA3D88" w:rsidRPr="008C7A63" w:rsidRDefault="00BA3D88" w:rsidP="00BA3D88">
      <w:pPr>
        <w:spacing w:after="0"/>
        <w:ind w:left="4820"/>
        <w:rPr>
          <w:rFonts w:ascii="Times New Roman" w:hAnsi="Times New Roman"/>
          <w:sz w:val="20"/>
          <w:szCs w:val="20"/>
        </w:rPr>
      </w:pPr>
      <w:r w:rsidRPr="00C07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07D4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ФИО</w:t>
      </w:r>
      <w:r w:rsidRPr="00C07D43">
        <w:rPr>
          <w:rFonts w:ascii="Times New Roman" w:hAnsi="Times New Roman"/>
          <w:sz w:val="20"/>
          <w:szCs w:val="20"/>
        </w:rPr>
        <w:t xml:space="preserve">) </w:t>
      </w:r>
    </w:p>
    <w:p w14:paraId="5913209F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зарегистрированного (ой)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D4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C07D43">
        <w:rPr>
          <w:rFonts w:ascii="Times New Roman" w:hAnsi="Times New Roman"/>
          <w:sz w:val="24"/>
          <w:szCs w:val="24"/>
        </w:rPr>
        <w:t xml:space="preserve">__ </w:t>
      </w:r>
    </w:p>
    <w:p w14:paraId="4DD76008" w14:textId="77777777" w:rsidR="00BA3D88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A8BFECD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7BAEDE4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Наименование и реквизиты документа,</w:t>
      </w:r>
    </w:p>
    <w:p w14:paraId="6945217C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 xml:space="preserve">удостоверяющего личность, </w:t>
      </w:r>
      <w:r>
        <w:rPr>
          <w:rFonts w:ascii="Times New Roman" w:hAnsi="Times New Roman"/>
          <w:sz w:val="24"/>
          <w:szCs w:val="24"/>
        </w:rPr>
        <w:t xml:space="preserve">кем и </w:t>
      </w:r>
      <w:r w:rsidRPr="00C07D43">
        <w:rPr>
          <w:rFonts w:ascii="Times New Roman" w:hAnsi="Times New Roman"/>
          <w:sz w:val="24"/>
          <w:szCs w:val="24"/>
        </w:rPr>
        <w:t>когда выдан:</w:t>
      </w:r>
    </w:p>
    <w:p w14:paraId="1C229433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759C2F8E" w14:textId="77777777" w:rsidR="00BA3D88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03D96249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14:paraId="459C3C32" w14:textId="77777777" w:rsidR="00BA3D88" w:rsidRPr="00C07D43" w:rsidRDefault="00BA3D88" w:rsidP="00BA3D88">
      <w:pPr>
        <w:spacing w:after="0"/>
        <w:ind w:left="4820"/>
        <w:rPr>
          <w:rFonts w:ascii="Times New Roman" w:hAnsi="Times New Roman"/>
          <w:sz w:val="24"/>
          <w:szCs w:val="24"/>
        </w:rPr>
      </w:pPr>
      <w:r w:rsidRPr="00C07D43">
        <w:rPr>
          <w:rFonts w:ascii="Times New Roman" w:hAnsi="Times New Roman"/>
          <w:sz w:val="24"/>
          <w:szCs w:val="24"/>
        </w:rPr>
        <w:t>контактный телефон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7D43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</w:t>
      </w:r>
      <w:r w:rsidRPr="00C07D43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BE346A" w14:textId="77777777" w:rsidR="00BA3D88" w:rsidRDefault="00BA3D88" w:rsidP="00BA3D88">
      <w:pPr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</w:rPr>
      </w:pPr>
    </w:p>
    <w:p w14:paraId="3CED8FB7" w14:textId="77777777" w:rsidR="00BA3D88" w:rsidRPr="006F0BDD" w:rsidRDefault="00BA3D88" w:rsidP="00BA3D88">
      <w:pPr>
        <w:spacing w:after="0" w:line="240" w:lineRule="auto"/>
        <w:ind w:left="4820" w:hanging="4820"/>
        <w:jc w:val="both"/>
        <w:rPr>
          <w:rFonts w:ascii="Times New Roman" w:hAnsi="Times New Roman"/>
          <w:sz w:val="24"/>
          <w:szCs w:val="24"/>
        </w:rPr>
      </w:pPr>
    </w:p>
    <w:p w14:paraId="00AF24B8" w14:textId="77777777" w:rsidR="00BA3D88" w:rsidRPr="008C7A63" w:rsidRDefault="00BA3D88" w:rsidP="00BA3D88">
      <w:pPr>
        <w:pStyle w:val="ac"/>
        <w:jc w:val="center"/>
        <w:rPr>
          <w:rFonts w:ascii="Times New Roman" w:hAnsi="Times New Roman"/>
          <w:b/>
        </w:rPr>
      </w:pPr>
      <w:r w:rsidRPr="008C7A63">
        <w:rPr>
          <w:rFonts w:ascii="Times New Roman" w:hAnsi="Times New Roman"/>
          <w:b/>
        </w:rPr>
        <w:t>ЗАЯВЛЕНИЕ</w:t>
      </w:r>
    </w:p>
    <w:p w14:paraId="5A205406" w14:textId="77777777" w:rsidR="00BA3D88" w:rsidRPr="006F0BDD" w:rsidRDefault="00BA3D88" w:rsidP="00BA3D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0BDD">
        <w:rPr>
          <w:rFonts w:ascii="Times New Roman" w:hAnsi="Times New Roman"/>
          <w:sz w:val="24"/>
          <w:szCs w:val="24"/>
        </w:rPr>
        <w:t xml:space="preserve">об </w:t>
      </w:r>
      <w:r w:rsidRPr="006F0BDD">
        <w:rPr>
          <w:rFonts w:ascii="Times New Roman" w:hAnsi="Times New Roman"/>
          <w:sz w:val="24"/>
          <w:szCs w:val="24"/>
          <w:lang w:eastAsia="ru-RU"/>
        </w:rPr>
        <w:t>оказании единовременной материальной помощи</w:t>
      </w:r>
    </w:p>
    <w:p w14:paraId="25445854" w14:textId="77777777" w:rsidR="00BA3D88" w:rsidRDefault="00BA3D88" w:rsidP="00BA3D8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FD4DE8" w14:textId="77777777" w:rsidR="00BA3D88" w:rsidRDefault="00BA3D88" w:rsidP="00BA3D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F0BDD">
        <w:rPr>
          <w:rFonts w:ascii="Times New Roman" w:hAnsi="Times New Roman"/>
          <w:bCs/>
          <w:sz w:val="24"/>
          <w:szCs w:val="24"/>
        </w:rPr>
        <w:t>Прошу оказать мне единовременную материальную помощь в связи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14:paraId="15A28A63" w14:textId="77777777" w:rsidR="00BA3D88" w:rsidRDefault="00BA3D88" w:rsidP="00BA3D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</w:pPr>
    </w:p>
    <w:p w14:paraId="17A3A7EC" w14:textId="77777777" w:rsidR="00BA3D88" w:rsidRPr="006F0BDD" w:rsidRDefault="00BA3D88" w:rsidP="00BA3D8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  <w:r w:rsidRPr="006F0BDD"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>Опись документов, прилагаемых к заявлению</w:t>
      </w:r>
      <w:r>
        <w:rPr>
          <w:rFonts w:ascii="Times New Roman" w:eastAsia="Times New Roman" w:hAnsi="Times New Roman"/>
          <w:b/>
          <w:bCs/>
          <w:color w:val="000000"/>
          <w:spacing w:val="5"/>
          <w:sz w:val="24"/>
          <w:szCs w:val="24"/>
          <w:lang w:eastAsia="ru-RU"/>
        </w:rPr>
        <w:t xml:space="preserve"> гражданина</w:t>
      </w:r>
    </w:p>
    <w:p w14:paraId="7C6DC5CC" w14:textId="77777777" w:rsidR="00BA3D88" w:rsidRPr="006F0BDD" w:rsidRDefault="00BA3D88" w:rsidP="00BA3D88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941"/>
        <w:gridCol w:w="1735"/>
      </w:tblGrid>
      <w:tr w:rsidR="00BA3D88" w:rsidRPr="006F0BDD" w14:paraId="7B004F05" w14:textId="77777777" w:rsidTr="003E06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24BD" w14:textId="77777777" w:rsidR="00BA3D88" w:rsidRPr="006F0BDD" w:rsidRDefault="00BA3D88" w:rsidP="003E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6F0BDD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347" w14:textId="77777777" w:rsidR="00BA3D88" w:rsidRPr="006F0BDD" w:rsidRDefault="00BA3D88" w:rsidP="003E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6F0BDD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329C" w14:textId="77777777" w:rsidR="00BA3D88" w:rsidRPr="006F0BDD" w:rsidRDefault="00BA3D88" w:rsidP="003E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6F0BDD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Количество</w:t>
            </w:r>
          </w:p>
          <w:p w14:paraId="5ED06003" w14:textId="77777777" w:rsidR="00BA3D88" w:rsidRPr="006F0BDD" w:rsidRDefault="00BA3D88" w:rsidP="003E06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  <w:r w:rsidRPr="006F0BDD"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(шт.)</w:t>
            </w:r>
          </w:p>
        </w:tc>
      </w:tr>
      <w:tr w:rsidR="00BA3D88" w:rsidRPr="006F0BDD" w14:paraId="3871F1C9" w14:textId="77777777" w:rsidTr="003E06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5D4A" w14:textId="77777777" w:rsidR="00BA3D88" w:rsidRPr="006F0BDD" w:rsidRDefault="00BA3D88" w:rsidP="003E067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E12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860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BA3D88" w:rsidRPr="006F0BDD" w14:paraId="2B4B547A" w14:textId="77777777" w:rsidTr="003E06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00D" w14:textId="77777777" w:rsidR="00BA3D88" w:rsidRPr="006F0BDD" w:rsidRDefault="00BA3D88" w:rsidP="003E067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0902" w14:textId="77777777" w:rsidR="00BA3D88" w:rsidRPr="006F0BDD" w:rsidRDefault="00BA3D88" w:rsidP="003E0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53BD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BA3D88" w:rsidRPr="006F0BDD" w14:paraId="4D96E9FF" w14:textId="77777777" w:rsidTr="003E06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857F" w14:textId="77777777" w:rsidR="00BA3D88" w:rsidRPr="006F0BDD" w:rsidRDefault="00BA3D88" w:rsidP="003E067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FCF4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FBD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BA3D88" w:rsidRPr="006F0BDD" w14:paraId="7B15F34B" w14:textId="77777777" w:rsidTr="003E06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84A" w14:textId="77777777" w:rsidR="00BA3D88" w:rsidRPr="006F0BDD" w:rsidRDefault="00BA3D88" w:rsidP="003E067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1C1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EE8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  <w:tr w:rsidR="00BA3D88" w:rsidRPr="006F0BDD" w14:paraId="13363DD7" w14:textId="77777777" w:rsidTr="003E067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7C5C" w14:textId="77777777" w:rsidR="00BA3D88" w:rsidRPr="006F0BDD" w:rsidRDefault="00BA3D88" w:rsidP="003E067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F7E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A5D8" w14:textId="77777777" w:rsidR="00BA3D88" w:rsidRPr="006F0BDD" w:rsidRDefault="00BA3D88" w:rsidP="003E067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</w:tr>
    </w:tbl>
    <w:p w14:paraId="22EF29F0" w14:textId="77777777" w:rsidR="00BA3D88" w:rsidRPr="006F0BDD" w:rsidRDefault="00BA3D88" w:rsidP="00BA3D88">
      <w:pPr>
        <w:widowControl w:val="0"/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/>
          <w:bCs/>
          <w:color w:val="000000"/>
          <w:spacing w:val="5"/>
          <w:sz w:val="24"/>
          <w:szCs w:val="24"/>
          <w:lang w:eastAsia="ru-RU"/>
        </w:rPr>
      </w:pPr>
    </w:p>
    <w:p w14:paraId="4C28A4F1" w14:textId="77777777" w:rsidR="00BA3D88" w:rsidRPr="006F0BDD" w:rsidRDefault="00BA3D88" w:rsidP="00BA3D88">
      <w:pPr>
        <w:spacing w:after="0" w:line="240" w:lineRule="auto"/>
        <w:ind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BDD">
        <w:rPr>
          <w:rFonts w:ascii="Times New Roman" w:eastAsia="Times New Roman" w:hAnsi="Times New Roman"/>
          <w:sz w:val="24"/>
          <w:szCs w:val="24"/>
          <w:lang w:eastAsia="ru-RU"/>
        </w:rPr>
        <w:t>Подтверждаю, что с Порядком предоставления единовременной материальной помощи ознакомлен(а).</w:t>
      </w:r>
    </w:p>
    <w:p w14:paraId="4E4C99B3" w14:textId="77777777" w:rsidR="00BA3D88" w:rsidRPr="006F0BDD" w:rsidRDefault="00BA3D88" w:rsidP="00BA3D88">
      <w:pPr>
        <w:widowControl w:val="0"/>
        <w:autoSpaceDE w:val="0"/>
        <w:autoSpaceDN w:val="0"/>
        <w:spacing w:after="0"/>
        <w:ind w:right="141" w:firstLine="680"/>
        <w:jc w:val="both"/>
        <w:rPr>
          <w:rFonts w:ascii="Times New Roman" w:hAnsi="Times New Roman"/>
          <w:sz w:val="24"/>
          <w:szCs w:val="24"/>
        </w:rPr>
      </w:pPr>
      <w:r w:rsidRPr="006F0BDD">
        <w:rPr>
          <w:rFonts w:ascii="Times New Roman" w:hAnsi="Times New Roman"/>
          <w:sz w:val="24"/>
          <w:szCs w:val="24"/>
        </w:rPr>
        <w:t xml:space="preserve">Даю свое согласие </w:t>
      </w:r>
      <w:r>
        <w:rPr>
          <w:rFonts w:ascii="Times New Roman" w:hAnsi="Times New Roman"/>
          <w:sz w:val="24"/>
          <w:szCs w:val="24"/>
        </w:rPr>
        <w:t xml:space="preserve">администрации Михайловского муниципального района </w:t>
      </w:r>
      <w:r w:rsidRPr="006F0BDD">
        <w:rPr>
          <w:rFonts w:ascii="Times New Roman" w:hAnsi="Times New Roman"/>
          <w:sz w:val="24"/>
          <w:szCs w:val="24"/>
        </w:rPr>
        <w:t>на п</w:t>
      </w:r>
      <w:r w:rsidRPr="006F0BDD">
        <w:rPr>
          <w:rFonts w:ascii="Times New Roman" w:hAnsi="Times New Roman"/>
          <w:sz w:val="24"/>
          <w:szCs w:val="24"/>
        </w:rPr>
        <w:t>е</w:t>
      </w:r>
      <w:r w:rsidRPr="006F0BDD">
        <w:rPr>
          <w:rFonts w:ascii="Times New Roman" w:hAnsi="Times New Roman"/>
          <w:sz w:val="24"/>
          <w:szCs w:val="24"/>
        </w:rPr>
        <w:t>редачу (предоставление, 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сведения о дате выдачи указанного документа и выдавшем его органе), номера лицевых счетов в банке, информация о трудовой деятельности; пол; номер телефона; социальный статус - с использованием средств автоматизации, а также без использования таких средств на основании межведомственных запросов в Многофункциональный центр предоставления государственных и муниципальных услуг либо в орган, предоставля</w:t>
      </w:r>
      <w:r w:rsidRPr="006F0BDD">
        <w:rPr>
          <w:rFonts w:ascii="Times New Roman" w:hAnsi="Times New Roman"/>
          <w:sz w:val="24"/>
          <w:szCs w:val="24"/>
        </w:rPr>
        <w:t>ю</w:t>
      </w:r>
      <w:r w:rsidRPr="006F0BDD">
        <w:rPr>
          <w:rFonts w:ascii="Times New Roman" w:hAnsi="Times New Roman"/>
          <w:sz w:val="24"/>
          <w:szCs w:val="24"/>
        </w:rPr>
        <w:t>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</w:t>
      </w:r>
      <w:r w:rsidRPr="006F0BDD">
        <w:rPr>
          <w:rFonts w:ascii="Times New Roman" w:hAnsi="Times New Roman"/>
          <w:sz w:val="24"/>
          <w:szCs w:val="24"/>
        </w:rPr>
        <w:t>а</w:t>
      </w:r>
      <w:r w:rsidRPr="006F0BDD">
        <w:rPr>
          <w:rFonts w:ascii="Times New Roman" w:hAnsi="Times New Roman"/>
          <w:sz w:val="24"/>
          <w:szCs w:val="24"/>
        </w:rPr>
        <w:t>низацию, участвующую в предоставлении государственных и муниципальных услуг, с целью получения мною разовой материальной помощи.</w:t>
      </w:r>
    </w:p>
    <w:p w14:paraId="6BB1544C" w14:textId="77777777" w:rsidR="00BA3D88" w:rsidRDefault="00BA3D88" w:rsidP="00BA3D88">
      <w:pPr>
        <w:widowControl w:val="0"/>
        <w:autoSpaceDE w:val="0"/>
        <w:autoSpaceDN w:val="0"/>
        <w:spacing w:after="0"/>
        <w:ind w:right="141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Настоящее согласие действует с </w:t>
      </w:r>
      <w:r w:rsidRPr="006F0BDD">
        <w:rPr>
          <w:rFonts w:ascii="Times New Roman" w:hAnsi="Times New Roman"/>
          <w:sz w:val="24"/>
          <w:szCs w:val="24"/>
        </w:rPr>
        <w:t>даты его подписания в течение всего срока предоставления разовой материальной помощи и может быть отозвано путем направл</w:t>
      </w:r>
      <w:r w:rsidRPr="006F0BDD">
        <w:rPr>
          <w:rFonts w:ascii="Times New Roman" w:hAnsi="Times New Roman"/>
          <w:sz w:val="24"/>
          <w:szCs w:val="24"/>
        </w:rPr>
        <w:t>е</w:t>
      </w:r>
      <w:r w:rsidRPr="006F0BDD">
        <w:rPr>
          <w:rFonts w:ascii="Times New Roman" w:hAnsi="Times New Roman"/>
          <w:sz w:val="24"/>
          <w:szCs w:val="24"/>
        </w:rPr>
        <w:t xml:space="preserve">ния письменного заявления в </w:t>
      </w:r>
      <w:r>
        <w:rPr>
          <w:rFonts w:ascii="Times New Roman" w:hAnsi="Times New Roman"/>
          <w:sz w:val="24"/>
          <w:szCs w:val="24"/>
        </w:rPr>
        <w:t>администрацию Михайловского муниципального района.</w:t>
      </w:r>
    </w:p>
    <w:p w14:paraId="0CFBD382" w14:textId="77777777" w:rsidR="00BA3D88" w:rsidRDefault="00BA3D88" w:rsidP="00BA3D88">
      <w:pPr>
        <w:shd w:val="clear" w:color="auto" w:fill="FFFFFF"/>
        <w:tabs>
          <w:tab w:val="left" w:leader="underscore" w:pos="10162"/>
        </w:tabs>
        <w:spacing w:after="0" w:line="240" w:lineRule="auto"/>
        <w:ind w:left="34" w:right="141" w:firstLine="675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6F0BDD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Предоставленную мне по данному заявлению единовременную материальную помощь </w:t>
      </w:r>
      <w:r w:rsidRPr="006F0BDD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прошу перечисл</w:t>
      </w:r>
      <w:r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и</w:t>
      </w:r>
      <w:r w:rsidRPr="006F0BDD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ть: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140"/>
        <w:gridCol w:w="3368"/>
        <w:gridCol w:w="141"/>
        <w:gridCol w:w="141"/>
        <w:gridCol w:w="1122"/>
        <w:gridCol w:w="141"/>
        <w:gridCol w:w="2903"/>
      </w:tblGrid>
      <w:tr w:rsidR="00BA3D88" w:rsidRPr="002B5230" w14:paraId="00DE41C8" w14:textId="77777777" w:rsidTr="003E0679">
        <w:trPr>
          <w:cantSplit/>
          <w:trHeight w:val="644"/>
        </w:trPr>
        <w:tc>
          <w:tcPr>
            <w:tcW w:w="1542" w:type="dxa"/>
            <w:vAlign w:val="bottom"/>
          </w:tcPr>
          <w:p w14:paraId="33EDEB48" w14:textId="5AB724D6" w:rsidR="00BA3D88" w:rsidRPr="002B5230" w:rsidRDefault="00BA3D88" w:rsidP="00BA3D88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</w:t>
            </w:r>
            <w:r w:rsidRPr="002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счет: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  <w:vAlign w:val="bottom"/>
          </w:tcPr>
          <w:p w14:paraId="496806D1" w14:textId="77777777" w:rsidR="00BA3D88" w:rsidRPr="002B5230" w:rsidRDefault="00BA3D88" w:rsidP="003E0679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vAlign w:val="bottom"/>
          </w:tcPr>
          <w:p w14:paraId="36DA5BB7" w14:textId="77777777" w:rsidR="00BA3D88" w:rsidRPr="00C07D43" w:rsidRDefault="00BA3D88" w:rsidP="003E067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263" w:type="dxa"/>
            <w:gridSpan w:val="2"/>
            <w:vAlign w:val="bottom"/>
          </w:tcPr>
          <w:p w14:paraId="71FD4283" w14:textId="77777777" w:rsidR="00BA3D88" w:rsidRPr="002B5230" w:rsidRDefault="00BA3D88" w:rsidP="003E067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в</w:t>
            </w:r>
          </w:p>
        </w:tc>
        <w:tc>
          <w:tcPr>
            <w:tcW w:w="3044" w:type="dxa"/>
            <w:gridSpan w:val="2"/>
            <w:tcBorders>
              <w:bottom w:val="single" w:sz="4" w:space="0" w:color="auto"/>
            </w:tcBorders>
            <w:vAlign w:val="bottom"/>
          </w:tcPr>
          <w:p w14:paraId="1BED7CED" w14:textId="77777777" w:rsidR="00BA3D88" w:rsidRPr="002B5230" w:rsidRDefault="00BA3D88" w:rsidP="003E067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D88" w:rsidRPr="002B5230" w14:paraId="0677FCEC" w14:textId="77777777" w:rsidTr="003E0679">
        <w:trPr>
          <w:trHeight w:val="486"/>
        </w:trPr>
        <w:tc>
          <w:tcPr>
            <w:tcW w:w="1682" w:type="dxa"/>
            <w:gridSpan w:val="2"/>
          </w:tcPr>
          <w:p w14:paraId="698E332D" w14:textId="77777777" w:rsidR="00BA3D88" w:rsidRPr="002B5230" w:rsidRDefault="00BA3D88" w:rsidP="003E06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gridSpan w:val="2"/>
          </w:tcPr>
          <w:p w14:paraId="0F4E34EC" w14:textId="6406EC62" w:rsidR="00BA3D88" w:rsidRPr="00C07D43" w:rsidRDefault="00BA3D88" w:rsidP="006C42D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(номер </w:t>
            </w:r>
            <w:r w:rsidR="006C42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расчетного</w:t>
            </w:r>
            <w:r w:rsidRPr="00C07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счета)</w:t>
            </w:r>
          </w:p>
        </w:tc>
        <w:tc>
          <w:tcPr>
            <w:tcW w:w="141" w:type="dxa"/>
          </w:tcPr>
          <w:p w14:paraId="4650EC12" w14:textId="77777777" w:rsidR="00BA3D88" w:rsidRPr="002B5230" w:rsidRDefault="00BA3D88" w:rsidP="003E0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</w:tcPr>
          <w:p w14:paraId="297D3A12" w14:textId="77777777" w:rsidR="00BA3D88" w:rsidRPr="002B5230" w:rsidRDefault="00BA3D88" w:rsidP="003E0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3" w:type="dxa"/>
          </w:tcPr>
          <w:p w14:paraId="44297B9D" w14:textId="77777777" w:rsidR="00BA3D88" w:rsidRPr="00C07D43" w:rsidRDefault="00BA3D88" w:rsidP="003E06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7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кредитной орг</w:t>
            </w:r>
            <w:r w:rsidRPr="00C07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C07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низации)</w:t>
            </w:r>
          </w:p>
        </w:tc>
      </w:tr>
    </w:tbl>
    <w:p w14:paraId="277FD9EA" w14:textId="2148B5DD" w:rsidR="00BA3D88" w:rsidRDefault="006C42DF" w:rsidP="00BA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корреспондентский счет ________</w:t>
      </w:r>
      <w:r w:rsidR="00B23E8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 БИК ___________________</w:t>
      </w:r>
    </w:p>
    <w:p w14:paraId="78A75493" w14:textId="77777777" w:rsidR="006C42DF" w:rsidRDefault="006C42DF" w:rsidP="00BA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CB5C2E" w14:textId="6DDB44EE" w:rsidR="006C42DF" w:rsidRPr="006F0BDD" w:rsidRDefault="006C42DF" w:rsidP="00BA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 _________________ КПП ____________________</w:t>
      </w:r>
    </w:p>
    <w:p w14:paraId="6ED7B3C8" w14:textId="77777777" w:rsidR="00BA3D88" w:rsidRPr="00E92C31" w:rsidRDefault="00BA3D88" w:rsidP="00BA3D88">
      <w:pPr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14:paraId="6418EE53" w14:textId="77777777" w:rsidR="00BA3D88" w:rsidRPr="006F0BDD" w:rsidRDefault="00BA3D88" w:rsidP="00BA3D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6F0BDD">
        <w:rPr>
          <w:rFonts w:ascii="Times New Roman" w:eastAsia="Times New Roman" w:hAnsi="Times New Roman"/>
          <w:sz w:val="24"/>
          <w:szCs w:val="24"/>
          <w:lang w:eastAsia="ru-RU"/>
        </w:rPr>
        <w:t>Документы для назначения  в количестве «________»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листов</w:t>
      </w:r>
      <w:r w:rsidRPr="006F0B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B7BCAEF" w14:textId="77777777" w:rsidR="00BA3D88" w:rsidRPr="006F0BDD" w:rsidRDefault="00BA3D88" w:rsidP="00BA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BDD">
        <w:rPr>
          <w:rFonts w:ascii="Times New Roman" w:hAnsi="Times New Roman"/>
          <w:sz w:val="24"/>
          <w:szCs w:val="24"/>
        </w:rPr>
        <w:t>принял «__» ________ 20_ г. _________ 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6F0BDD">
        <w:rPr>
          <w:rFonts w:ascii="Times New Roman" w:hAnsi="Times New Roman"/>
          <w:sz w:val="24"/>
          <w:szCs w:val="24"/>
        </w:rPr>
        <w:t>____________</w:t>
      </w:r>
    </w:p>
    <w:p w14:paraId="4724F210" w14:textId="77777777" w:rsidR="00BA3D88" w:rsidRPr="00C07D43" w:rsidRDefault="00BA3D88" w:rsidP="00BA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7D43">
        <w:rPr>
          <w:rFonts w:ascii="Times New Roman" w:hAnsi="Times New Roman"/>
          <w:sz w:val="20"/>
          <w:szCs w:val="20"/>
        </w:rPr>
        <w:t xml:space="preserve">                                                                 (подпись)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C07D43">
        <w:rPr>
          <w:rFonts w:ascii="Times New Roman" w:hAnsi="Times New Roman"/>
          <w:sz w:val="20"/>
          <w:szCs w:val="20"/>
        </w:rPr>
        <w:t xml:space="preserve">  (ФИО специалиста отдела)</w:t>
      </w:r>
    </w:p>
    <w:p w14:paraId="6F673556" w14:textId="77777777" w:rsidR="00BA3D88" w:rsidRPr="006F0BDD" w:rsidRDefault="00BA3D88" w:rsidP="00BA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BDD">
        <w:rPr>
          <w:rFonts w:ascii="Times New Roman" w:hAnsi="Times New Roman"/>
          <w:sz w:val="24"/>
          <w:szCs w:val="24"/>
        </w:rPr>
        <w:t>Наличие документов проверил _________ 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6576292A" w14:textId="77777777" w:rsidR="00BA3D88" w:rsidRPr="00C07D43" w:rsidRDefault="00BA3D88" w:rsidP="00BA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7D4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C07D43">
        <w:rPr>
          <w:rFonts w:ascii="Times New Roman" w:hAnsi="Times New Roman"/>
          <w:sz w:val="20"/>
          <w:szCs w:val="20"/>
        </w:rPr>
        <w:t xml:space="preserve">  (подпись)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C07D43">
        <w:rPr>
          <w:rFonts w:ascii="Times New Roman" w:hAnsi="Times New Roman"/>
          <w:sz w:val="20"/>
          <w:szCs w:val="20"/>
        </w:rPr>
        <w:t xml:space="preserve"> (ФИО специалиста отдела)</w:t>
      </w:r>
    </w:p>
    <w:p w14:paraId="011612F1" w14:textId="77777777" w:rsidR="00BA3D88" w:rsidRDefault="00BA3D88" w:rsidP="00BA3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B2BE9A" w14:textId="46647799" w:rsidR="00BA3D88" w:rsidRDefault="00BA3D88" w:rsidP="006C42DF">
      <w:pPr>
        <w:autoSpaceDE w:val="0"/>
        <w:autoSpaceDN w:val="0"/>
        <w:adjustRightInd w:val="0"/>
        <w:spacing w:after="0" w:line="240" w:lineRule="auto"/>
        <w:jc w:val="both"/>
      </w:pPr>
      <w:r w:rsidRPr="006F0BDD">
        <w:rPr>
          <w:rFonts w:ascii="Times New Roman" w:hAnsi="Times New Roman"/>
          <w:sz w:val="24"/>
          <w:szCs w:val="24"/>
        </w:rPr>
        <w:t>Заявление зарегистрировано в журнале регистрации заявлений от _____ 20__ г. №___</w:t>
      </w:r>
      <w:r>
        <w:rPr>
          <w:rFonts w:ascii="Times New Roman" w:hAnsi="Times New Roman"/>
          <w:sz w:val="24"/>
          <w:szCs w:val="24"/>
        </w:rPr>
        <w:t>____</w:t>
      </w:r>
      <w:r w:rsidRPr="006F0BDD">
        <w:rPr>
          <w:rFonts w:ascii="Times New Roman" w:hAnsi="Times New Roman"/>
          <w:sz w:val="24"/>
          <w:szCs w:val="24"/>
        </w:rPr>
        <w:t>__</w:t>
      </w:r>
      <w:r w:rsidR="006C42DF">
        <w:rPr>
          <w:rFonts w:ascii="Times New Roman" w:hAnsi="Times New Roman"/>
          <w:sz w:val="24"/>
          <w:szCs w:val="24"/>
        </w:rPr>
        <w:t>».</w:t>
      </w:r>
    </w:p>
    <w:p w14:paraId="63A927EC" w14:textId="298C930F" w:rsidR="00F85D64" w:rsidRPr="0008017A" w:rsidRDefault="00F85D64" w:rsidP="002549F7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14:paraId="10F26F22" w14:textId="7FA10C17" w:rsidR="0008017A" w:rsidRPr="0008017A" w:rsidRDefault="0008017A" w:rsidP="002549F7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17A">
        <w:rPr>
          <w:rFonts w:ascii="Times New Roman" w:hAnsi="Times New Roman" w:cs="Times New Roman"/>
          <w:sz w:val="28"/>
          <w:szCs w:val="28"/>
        </w:rPr>
        <w:t>3. Дополнить Порядок Приложением № 3 Состав комиссии по обслед</w:t>
      </w:r>
      <w:r w:rsidRPr="0008017A">
        <w:rPr>
          <w:rFonts w:ascii="Times New Roman" w:hAnsi="Times New Roman" w:cs="Times New Roman"/>
          <w:sz w:val="28"/>
          <w:szCs w:val="28"/>
        </w:rPr>
        <w:t>о</w:t>
      </w:r>
      <w:r w:rsidRPr="0008017A">
        <w:rPr>
          <w:rFonts w:ascii="Times New Roman" w:hAnsi="Times New Roman" w:cs="Times New Roman"/>
          <w:sz w:val="28"/>
          <w:szCs w:val="28"/>
        </w:rPr>
        <w:t xml:space="preserve">ванию </w:t>
      </w:r>
      <w:r w:rsidRPr="0008017A">
        <w:rPr>
          <w:rFonts w:ascii="Times New Roman" w:hAnsi="Times New Roman" w:cs="Times New Roman"/>
          <w:sz w:val="28"/>
          <w:szCs w:val="28"/>
          <w:lang w:val="x-none"/>
        </w:rPr>
        <w:t>земельных участков на предмет установления утраты урожая в результате чрезвычайной ситуации на территории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2B3004" w14:textId="77777777" w:rsidR="0008017A" w:rsidRPr="0008017A" w:rsidRDefault="0008017A" w:rsidP="002549F7">
      <w:pPr>
        <w:pStyle w:val="ac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14:paraId="7C73058F" w14:textId="3CA999D1" w:rsidR="00F85D64" w:rsidRPr="0008017A" w:rsidRDefault="00B23E87" w:rsidP="00F85D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017A">
        <w:rPr>
          <w:rFonts w:ascii="Times New Roman" w:hAnsi="Times New Roman" w:cs="Times New Roman"/>
          <w:sz w:val="28"/>
          <w:szCs w:val="28"/>
        </w:rPr>
        <w:t>«</w:t>
      </w:r>
      <w:r w:rsidR="002549F7" w:rsidRPr="0008017A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4225DD3A" w14:textId="77777777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к Порядку оказания единовременной </w:t>
      </w:r>
    </w:p>
    <w:p w14:paraId="41A4D7E1" w14:textId="77777777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материальной </w:t>
      </w:r>
      <w:r>
        <w:rPr>
          <w:rFonts w:ascii="Times New Roman" w:hAnsi="Times New Roman"/>
          <w:sz w:val="26"/>
          <w:szCs w:val="26"/>
        </w:rPr>
        <w:t xml:space="preserve">помощи </w:t>
      </w:r>
      <w:r w:rsidRPr="00BB0866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ам</w:t>
      </w:r>
      <w:r w:rsidRPr="00BB0866">
        <w:rPr>
          <w:rFonts w:ascii="Times New Roman" w:hAnsi="Times New Roman"/>
          <w:sz w:val="26"/>
          <w:szCs w:val="26"/>
        </w:rPr>
        <w:t xml:space="preserve">, </w:t>
      </w:r>
    </w:p>
    <w:p w14:paraId="6BFABC76" w14:textId="77777777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>постоянно проживающи</w:t>
      </w:r>
      <w:r>
        <w:rPr>
          <w:rFonts w:ascii="Times New Roman" w:hAnsi="Times New Roman"/>
          <w:sz w:val="26"/>
          <w:szCs w:val="26"/>
        </w:rPr>
        <w:t>м</w:t>
      </w:r>
      <w:r w:rsidRPr="00BB0866">
        <w:rPr>
          <w:rFonts w:ascii="Times New Roman" w:hAnsi="Times New Roman"/>
          <w:sz w:val="26"/>
          <w:szCs w:val="26"/>
        </w:rPr>
        <w:t xml:space="preserve"> на территории </w:t>
      </w:r>
    </w:p>
    <w:p w14:paraId="0D1CE006" w14:textId="77777777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Михайловского</w:t>
      </w:r>
      <w:r w:rsidRPr="00BB0866">
        <w:rPr>
          <w:rFonts w:ascii="Times New Roman" w:hAnsi="Times New Roman"/>
          <w:sz w:val="26"/>
          <w:szCs w:val="26"/>
        </w:rPr>
        <w:t xml:space="preserve"> муниципального района, </w:t>
      </w:r>
    </w:p>
    <w:p w14:paraId="27CB020D" w14:textId="77777777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>в связи с утратой урожая на земельном участке</w:t>
      </w:r>
    </w:p>
    <w:p w14:paraId="321A6538" w14:textId="77777777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 в результате </w:t>
      </w:r>
      <w:r>
        <w:rPr>
          <w:rFonts w:ascii="Times New Roman" w:hAnsi="Times New Roman"/>
          <w:sz w:val="26"/>
          <w:szCs w:val="26"/>
        </w:rPr>
        <w:t>ливневых дождей</w:t>
      </w:r>
      <w:r w:rsidRPr="00BB0866">
        <w:rPr>
          <w:rFonts w:ascii="Times New Roman" w:hAnsi="Times New Roman"/>
          <w:sz w:val="26"/>
          <w:szCs w:val="26"/>
        </w:rPr>
        <w:t xml:space="preserve">, </w:t>
      </w:r>
    </w:p>
    <w:p w14:paraId="39A9ED89" w14:textId="29F04844" w:rsidR="00F85D64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за счет средств резервного фонда </w:t>
      </w:r>
    </w:p>
    <w:p w14:paraId="470A7297" w14:textId="77777777" w:rsidR="00F85D64" w:rsidRPr="00BB0866" w:rsidRDefault="00F85D64" w:rsidP="00F85D64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BB0866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Михайловского</w:t>
      </w:r>
      <w:r w:rsidRPr="00BB0866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14:paraId="76DAF22E" w14:textId="77777777" w:rsidR="00F85D64" w:rsidRPr="00B878B7" w:rsidRDefault="00F85D64" w:rsidP="00F85D64">
      <w:pPr>
        <w:spacing w:line="240" w:lineRule="auto"/>
        <w:jc w:val="center"/>
        <w:rPr>
          <w:b/>
        </w:rPr>
      </w:pPr>
    </w:p>
    <w:p w14:paraId="7E563958" w14:textId="77777777" w:rsidR="0008017A" w:rsidRPr="0008017A" w:rsidRDefault="0008017A" w:rsidP="0008017A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017A">
        <w:rPr>
          <w:rFonts w:ascii="Times New Roman" w:hAnsi="Times New Roman"/>
          <w:b/>
          <w:sz w:val="28"/>
          <w:szCs w:val="28"/>
        </w:rPr>
        <w:t xml:space="preserve">Состав комиссии по обследованию </w:t>
      </w:r>
      <w:r w:rsidRPr="0008017A">
        <w:rPr>
          <w:rFonts w:ascii="Times New Roman" w:hAnsi="Times New Roman"/>
          <w:b/>
          <w:sz w:val="28"/>
          <w:szCs w:val="28"/>
          <w:lang w:val="x-none"/>
        </w:rPr>
        <w:t>земельных участков на предмет установления утраты урожая в результате чрезвычайной ситуации на территории Михайловского муниципального района</w:t>
      </w:r>
    </w:p>
    <w:p w14:paraId="6D819DC7" w14:textId="77777777" w:rsidR="0008017A" w:rsidRDefault="0008017A" w:rsidP="00B70C47">
      <w:pPr>
        <w:pStyle w:val="ConsPlusNormal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502835BC" w14:textId="14B48B2A" w:rsidR="00B70C47" w:rsidRPr="005140BF" w:rsidRDefault="00B70C47" w:rsidP="0008017A">
      <w:pPr>
        <w:pStyle w:val="ConsPlusNormal"/>
        <w:spacing w:line="276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140BF">
        <w:rPr>
          <w:rFonts w:ascii="Times New Roman" w:hAnsi="Times New Roman"/>
          <w:sz w:val="28"/>
          <w:szCs w:val="28"/>
        </w:rPr>
        <w:t>Председатель Комиссий, первый заместител</w:t>
      </w:r>
      <w:r w:rsidR="00B7148A">
        <w:rPr>
          <w:rFonts w:ascii="Times New Roman" w:hAnsi="Times New Roman"/>
          <w:sz w:val="28"/>
          <w:szCs w:val="28"/>
        </w:rPr>
        <w:t>ь главы администрации Михайловского муниципального района Зубок П.А;</w:t>
      </w:r>
    </w:p>
    <w:p w14:paraId="31A25094" w14:textId="53693380" w:rsidR="00B70C47" w:rsidRPr="005140BF" w:rsidRDefault="00B70C47" w:rsidP="0008017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40BF">
        <w:rPr>
          <w:rFonts w:ascii="Times New Roman" w:hAnsi="Times New Roman"/>
          <w:sz w:val="28"/>
          <w:szCs w:val="28"/>
        </w:rPr>
        <w:t>Заместитель председателя Комиссий,</w:t>
      </w:r>
      <w:r w:rsidR="00B7148A"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  <w:r w:rsidRPr="005140BF">
        <w:rPr>
          <w:rFonts w:ascii="Times New Roman" w:hAnsi="Times New Roman"/>
          <w:sz w:val="28"/>
          <w:szCs w:val="28"/>
        </w:rPr>
        <w:t xml:space="preserve"> </w:t>
      </w:r>
      <w:r w:rsidR="0008017A">
        <w:rPr>
          <w:rFonts w:ascii="Times New Roman" w:hAnsi="Times New Roman"/>
          <w:sz w:val="28"/>
          <w:szCs w:val="28"/>
        </w:rPr>
        <w:t xml:space="preserve">Михайловского муниципального района </w:t>
      </w:r>
      <w:proofErr w:type="spellStart"/>
      <w:r w:rsidRPr="005140BF">
        <w:rPr>
          <w:rFonts w:ascii="Times New Roman" w:hAnsi="Times New Roman"/>
          <w:sz w:val="28"/>
          <w:szCs w:val="28"/>
        </w:rPr>
        <w:t>Миколайчук</w:t>
      </w:r>
      <w:proofErr w:type="spellEnd"/>
      <w:r w:rsidRPr="005140BF">
        <w:rPr>
          <w:rFonts w:ascii="Times New Roman" w:hAnsi="Times New Roman"/>
          <w:sz w:val="28"/>
          <w:szCs w:val="28"/>
        </w:rPr>
        <w:t xml:space="preserve"> Ю.Л.</w:t>
      </w:r>
    </w:p>
    <w:p w14:paraId="3AFA0B18" w14:textId="40A9DF02" w:rsidR="00B70C47" w:rsidRPr="00B7148A" w:rsidRDefault="00B70C47" w:rsidP="0008017A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Рабочая Комиссия Ивановского с/п (Хмель Е.Л. ст. специалист; Грин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ко Г.А., специалист;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Хабирова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И.Г., специалист)</w:t>
      </w:r>
      <w:r w:rsid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25885C94" w14:textId="4FDD1F60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2. Рабочая Комиссия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с/п (Алехин С.Е. – глава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поселения, Богатырь О.В. – вед. специалист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Кремовского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сельского поселения, </w:t>
      </w:r>
      <w:r w:rsidRPr="00B7148A">
        <w:rPr>
          <w:rFonts w:ascii="Times New Roman" w:hAnsi="Times New Roman" w:cs="Times New Roman"/>
          <w:sz w:val="28"/>
          <w:szCs w:val="28"/>
        </w:rPr>
        <w:t xml:space="preserve">Макаренко Т.В. – бухгалтер,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Кухарец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Л.И. – специалист ВУС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7B5470D4" w14:textId="77777777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3. Рабочая Комиссия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Сунятсенского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с/п (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Пащ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Р.В. - главный бухгалтер администрации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сельского поселения; Иванова Л.И. – вед. Специалист по внутреннему финансовому контролю администрации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Суня</w:t>
      </w:r>
      <w:r w:rsidRPr="00B7148A">
        <w:rPr>
          <w:rFonts w:ascii="Times New Roman" w:hAnsi="Times New Roman" w:cs="Times New Roman"/>
          <w:sz w:val="28"/>
          <w:szCs w:val="28"/>
        </w:rPr>
        <w:t>т</w:t>
      </w:r>
      <w:r w:rsidRPr="00B7148A">
        <w:rPr>
          <w:rFonts w:ascii="Times New Roman" w:hAnsi="Times New Roman" w:cs="Times New Roman"/>
          <w:sz w:val="28"/>
          <w:szCs w:val="28"/>
        </w:rPr>
        <w:t>сенского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Марчукова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Е.В. – делопроизводитель – кадр</w:t>
      </w:r>
      <w:r w:rsidRPr="00B7148A">
        <w:rPr>
          <w:rFonts w:ascii="Times New Roman" w:hAnsi="Times New Roman" w:cs="Times New Roman"/>
          <w:sz w:val="28"/>
          <w:szCs w:val="28"/>
        </w:rPr>
        <w:t>о</w:t>
      </w:r>
      <w:r w:rsidRPr="00B7148A">
        <w:rPr>
          <w:rFonts w:ascii="Times New Roman" w:hAnsi="Times New Roman" w:cs="Times New Roman"/>
          <w:sz w:val="28"/>
          <w:szCs w:val="28"/>
        </w:rPr>
        <w:t xml:space="preserve">вик администрации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7977C3" w14:textId="77777777" w:rsidR="00B70C47" w:rsidRPr="00B7148A" w:rsidRDefault="00B70C47" w:rsidP="0008017A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Рабочая Комиссия Григорьевского с/п (Дремин А.С., глава поселения,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Щелохова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С.В., специалист поселения, Заставная Л.Ф. специалист поселения);</w:t>
      </w:r>
    </w:p>
    <w:p w14:paraId="5BF472B1" w14:textId="77777777" w:rsidR="00B70C47" w:rsidRPr="00B7148A" w:rsidRDefault="00B70C47" w:rsidP="0008017A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highlight w:val="yellow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5. Рабочая Комиссия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Новошахтинского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г/п (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Светайло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А.А. – заместитель главы администрации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Новошахтинского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городского, Феоктистова О.Р. – спец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алист по защите информации, Федосеева Н.Е. – специалист по муниципальному контролю, Пасечник В.В. – специалист по ГОЧС и жизнеобеспечению, </w:t>
      </w:r>
      <w:proofErr w:type="spellStart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Мара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кина</w:t>
      </w:r>
      <w:proofErr w:type="spellEnd"/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А.В. – специалист по благоустройству, проектно-сметной документации);</w:t>
      </w:r>
    </w:p>
    <w:p w14:paraId="4BE0DE12" w14:textId="77777777" w:rsidR="00B70C47" w:rsidRDefault="00B70C47" w:rsidP="000801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6. Рабочая Комиссия Михайловского с/п  (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Дышлюк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Л.В. - главный сп</w:t>
      </w:r>
      <w:r w:rsidRPr="00B7148A">
        <w:rPr>
          <w:rFonts w:ascii="Times New Roman" w:hAnsi="Times New Roman" w:cs="Times New Roman"/>
          <w:sz w:val="28"/>
          <w:szCs w:val="28"/>
        </w:rPr>
        <w:t>е</w:t>
      </w:r>
      <w:r w:rsidRPr="00B7148A">
        <w:rPr>
          <w:rFonts w:ascii="Times New Roman" w:hAnsi="Times New Roman" w:cs="Times New Roman"/>
          <w:sz w:val="28"/>
          <w:szCs w:val="28"/>
        </w:rPr>
        <w:t xml:space="preserve">циалист по ведению </w:t>
      </w:r>
      <w:proofErr w:type="spellStart"/>
      <w:r w:rsidRPr="00B7148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Pr="00B7148A">
        <w:rPr>
          <w:rFonts w:ascii="Times New Roman" w:hAnsi="Times New Roman" w:cs="Times New Roman"/>
          <w:sz w:val="28"/>
          <w:szCs w:val="28"/>
        </w:rPr>
        <w:t xml:space="preserve"> учета администрации Михайловского сельского поселения, Матвеева Н.В. - главный специалист-юрист админ</w:t>
      </w:r>
      <w:r w:rsidRPr="00B7148A">
        <w:rPr>
          <w:rFonts w:ascii="Times New Roman" w:hAnsi="Times New Roman" w:cs="Times New Roman"/>
          <w:sz w:val="28"/>
          <w:szCs w:val="28"/>
        </w:rPr>
        <w:t>и</w:t>
      </w:r>
      <w:r w:rsidRPr="00B7148A">
        <w:rPr>
          <w:rFonts w:ascii="Times New Roman" w:hAnsi="Times New Roman" w:cs="Times New Roman"/>
          <w:sz w:val="28"/>
          <w:szCs w:val="28"/>
        </w:rPr>
        <w:t>страции Михайловского сельского поселения, Киселева Н.Г. - заведующая муниципальным казенным учреждением культуры Михайловского сельского поселения, Братченко Н.А. - бухгалтер администрации Михайловского сел</w:t>
      </w:r>
      <w:r w:rsidRPr="00B7148A">
        <w:rPr>
          <w:rFonts w:ascii="Times New Roman" w:hAnsi="Times New Roman" w:cs="Times New Roman"/>
          <w:sz w:val="28"/>
          <w:szCs w:val="28"/>
        </w:rPr>
        <w:t>ь</w:t>
      </w:r>
      <w:r w:rsidRPr="00B7148A">
        <w:rPr>
          <w:rFonts w:ascii="Times New Roman" w:hAnsi="Times New Roman" w:cs="Times New Roman"/>
          <w:sz w:val="28"/>
          <w:szCs w:val="28"/>
        </w:rPr>
        <w:t>ского поселения, Тимохина В.В. - главный специалист администрации М</w:t>
      </w:r>
      <w:r w:rsidRPr="00B7148A">
        <w:rPr>
          <w:rFonts w:ascii="Times New Roman" w:hAnsi="Times New Roman" w:cs="Times New Roman"/>
          <w:sz w:val="28"/>
          <w:szCs w:val="28"/>
        </w:rPr>
        <w:t>и</w:t>
      </w:r>
      <w:r w:rsidRPr="00B7148A">
        <w:rPr>
          <w:rFonts w:ascii="Times New Roman" w:hAnsi="Times New Roman" w:cs="Times New Roman"/>
          <w:sz w:val="28"/>
          <w:szCs w:val="28"/>
        </w:rPr>
        <w:t>хайловского сельского поселения, Терновая А.М. - техник-программист м</w:t>
      </w:r>
      <w:r w:rsidRPr="00B7148A">
        <w:rPr>
          <w:rFonts w:ascii="Times New Roman" w:hAnsi="Times New Roman" w:cs="Times New Roman"/>
          <w:sz w:val="28"/>
          <w:szCs w:val="28"/>
        </w:rPr>
        <w:t>у</w:t>
      </w:r>
      <w:r w:rsidRPr="00B7148A">
        <w:rPr>
          <w:rFonts w:ascii="Times New Roman" w:hAnsi="Times New Roman" w:cs="Times New Roman"/>
          <w:sz w:val="28"/>
          <w:szCs w:val="28"/>
        </w:rPr>
        <w:t>ниципального казённого учреждения «Управление хозяйственного обеспеч</w:t>
      </w:r>
      <w:r w:rsidRPr="00B7148A">
        <w:rPr>
          <w:rFonts w:ascii="Times New Roman" w:hAnsi="Times New Roman" w:cs="Times New Roman"/>
          <w:sz w:val="28"/>
          <w:szCs w:val="28"/>
        </w:rPr>
        <w:t>е</w:t>
      </w:r>
      <w:r w:rsidRPr="00B7148A">
        <w:rPr>
          <w:rFonts w:ascii="Times New Roman" w:hAnsi="Times New Roman" w:cs="Times New Roman"/>
          <w:sz w:val="28"/>
          <w:szCs w:val="28"/>
        </w:rPr>
        <w:t>ния администрации Михайловского сельского поселения»);</w:t>
      </w:r>
    </w:p>
    <w:p w14:paraId="2AC3BB63" w14:textId="74163D60" w:rsidR="007F2D1B" w:rsidRPr="007F2D1B" w:rsidRDefault="007F2D1B" w:rsidP="000801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D1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7. Рабочая Комиссия</w:t>
      </w:r>
      <w:r w:rsidRPr="007F2D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F2D1B">
        <w:rPr>
          <w:rFonts w:ascii="Times New Roman" w:hAnsi="Times New Roman" w:cs="Times New Roman"/>
          <w:b/>
          <w:sz w:val="28"/>
          <w:szCs w:val="28"/>
        </w:rPr>
        <w:t>Кремовского</w:t>
      </w:r>
      <w:proofErr w:type="spellEnd"/>
      <w:r w:rsidRPr="007F2D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7F2D1B">
        <w:rPr>
          <w:rFonts w:ascii="Times New Roman" w:hAnsi="Times New Roman" w:cs="Times New Roman"/>
          <w:sz w:val="28"/>
          <w:szCs w:val="28"/>
        </w:rPr>
        <w:t xml:space="preserve"> (Алёхин С.Е., глава </w:t>
      </w:r>
      <w:proofErr w:type="spellStart"/>
      <w:r w:rsidRPr="007F2D1B">
        <w:rPr>
          <w:rFonts w:ascii="Times New Roman" w:hAnsi="Times New Roman" w:cs="Times New Roman"/>
          <w:sz w:val="28"/>
          <w:szCs w:val="28"/>
        </w:rPr>
        <w:t>Кремовского</w:t>
      </w:r>
      <w:proofErr w:type="spellEnd"/>
      <w:r w:rsidRPr="007F2D1B">
        <w:rPr>
          <w:rFonts w:ascii="Times New Roman" w:hAnsi="Times New Roman" w:cs="Times New Roman"/>
          <w:sz w:val="28"/>
          <w:szCs w:val="28"/>
        </w:rPr>
        <w:t xml:space="preserve"> сельского поселения, Богатырь О.В., ведущий специалист 2 разряда, Макаренко Т.В., бухгалтер, </w:t>
      </w:r>
      <w:proofErr w:type="spellStart"/>
      <w:r w:rsidRPr="007F2D1B">
        <w:rPr>
          <w:rFonts w:ascii="Times New Roman" w:hAnsi="Times New Roman" w:cs="Times New Roman"/>
          <w:sz w:val="28"/>
          <w:szCs w:val="28"/>
        </w:rPr>
        <w:t>Кухарец</w:t>
      </w:r>
      <w:proofErr w:type="spellEnd"/>
      <w:r w:rsidRPr="007F2D1B">
        <w:rPr>
          <w:rFonts w:ascii="Times New Roman" w:hAnsi="Times New Roman" w:cs="Times New Roman"/>
          <w:sz w:val="28"/>
          <w:szCs w:val="28"/>
        </w:rPr>
        <w:t xml:space="preserve"> Л.И., специалист ВУС;</w:t>
      </w:r>
    </w:p>
    <w:p w14:paraId="0CB4365A" w14:textId="77777777" w:rsidR="00B70C47" w:rsidRPr="00B7148A" w:rsidRDefault="00B70C47" w:rsidP="0008017A">
      <w:pPr>
        <w:widowControl w:val="0"/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Рабочие Комиссии администрации Михайловского муниципального ра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B714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она (комиссия состоит из 7 групп по 3 человека):</w:t>
      </w:r>
    </w:p>
    <w:p w14:paraId="7895DE0D" w14:textId="77777777" w:rsidR="00B70C47" w:rsidRPr="00B7148A" w:rsidRDefault="00B70C47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Клименко М.В., зав. сектором по организации закупок;</w:t>
      </w:r>
    </w:p>
    <w:p w14:paraId="2874A43E" w14:textId="199B33B3" w:rsidR="00B70C47" w:rsidRPr="00B7148A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Койнова</w:t>
      </w:r>
      <w:proofErr w:type="spellEnd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И.Н., главный специалист по кадрам отдела методического обеспечения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казённого учреждения «Методическая служба 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образовательных учреждений» Михайловского муниципального района;</w:t>
      </w:r>
    </w:p>
    <w:p w14:paraId="1DCD9A65" w14:textId="23340032" w:rsidR="00B70C47" w:rsidRPr="00B7148A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Кулакова А.В. – начальник отдела закупок </w:t>
      </w:r>
      <w:r w:rsidR="00DF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A8CD2F" w14:textId="1CF84187" w:rsidR="00B70C47" w:rsidRPr="00B7148A" w:rsidRDefault="00B70C47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7148A">
        <w:rPr>
          <w:rFonts w:ascii="Times New Roman" w:eastAsia="Calibri" w:hAnsi="Times New Roman" w:cs="Times New Roman"/>
          <w:sz w:val="28"/>
          <w:szCs w:val="28"/>
        </w:rPr>
        <w:t>Фоменко А.Е. – начальник управления учета и отчетности;</w:t>
      </w:r>
    </w:p>
    <w:p w14:paraId="2DD482A1" w14:textId="7AF696D4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Хорошева Н.А. – главный специалист отдела ЖКХ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CA42C62" w14:textId="61054B75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 Зверева О.Б. – начальник архивного отдела;</w:t>
      </w:r>
    </w:p>
    <w:p w14:paraId="514799E5" w14:textId="232CBEDE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7. </w:t>
      </w:r>
      <w:proofErr w:type="spellStart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Кизилова</w:t>
      </w:r>
      <w:proofErr w:type="spellEnd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Н.И. – главный специалист отдела ЗАГС;</w:t>
      </w:r>
    </w:p>
    <w:p w14:paraId="42E7CE6B" w14:textId="06A30BB1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8. Михайлова А.Г. – начальник общего отдела;</w:t>
      </w:r>
    </w:p>
    <w:p w14:paraId="51E6ABBF" w14:textId="38042BE4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48A">
        <w:rPr>
          <w:rFonts w:ascii="Times New Roman" w:eastAsia="Calibri" w:hAnsi="Times New Roman" w:cs="Times New Roman"/>
          <w:sz w:val="28"/>
          <w:szCs w:val="28"/>
        </w:rPr>
        <w:t>9. Позднякова В.О. – начальник отдела муниципального контроля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57A62A" w14:textId="13149236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Лящевская</w:t>
      </w:r>
      <w:proofErr w:type="spellEnd"/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 начальник отдела внутреннего муниципального финансового контроля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контроля в сфере закупок;</w:t>
      </w:r>
    </w:p>
    <w:p w14:paraId="072AC571" w14:textId="77F4C16E" w:rsid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Хабарова Е.Г. – специалист бюджетного отдела </w:t>
      </w:r>
      <w:r w:rsidR="00DF7D1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</w:t>
      </w:r>
      <w:r w:rsidR="00DF7D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6CD414" w14:textId="47E435E5" w:rsidR="00B70C47" w:rsidRPr="00B7148A" w:rsidRDefault="00B70C47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Агальцова Н.В. – главный специалист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ней и молодёжной политике;</w:t>
      </w:r>
    </w:p>
    <w:p w14:paraId="5910CA72" w14:textId="18F46AC2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13. Ильченко В.П. – главный специалист по муниципальному контролю отдела муниципального контроля;</w:t>
      </w:r>
    </w:p>
    <w:p w14:paraId="743366AE" w14:textId="73B062C6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14. Живец О.В. – главный специалист, архивист;</w:t>
      </w:r>
    </w:p>
    <w:p w14:paraId="72F7174C" w14:textId="34432A56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15. </w:t>
      </w:r>
      <w:proofErr w:type="spellStart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Сенчило</w:t>
      </w:r>
      <w:proofErr w:type="spellEnd"/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– главный специалист 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1 разряда, координатор мун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ципального проектного офиса отдела экономики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45A2A4" w14:textId="433EE8BF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16. Цой Е.А. – главный специалист отдела экономики;</w:t>
      </w:r>
    </w:p>
    <w:p w14:paraId="667D33EF" w14:textId="0FBBF665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17. Костина В.Е. – главный специалист управления правового обесп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чения;</w:t>
      </w:r>
    </w:p>
    <w:p w14:paraId="6C3E472A" w14:textId="0CCBB1E4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18. Иванова К.Э. – главный специалист по работе с жилищным фондом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жизнеобеспечения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C3D1351" w14:textId="38F00CF1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19. Рябенко А.Ю. – начальник отдела 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внутренней и мол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дёжной политике; </w:t>
      </w:r>
    </w:p>
    <w:p w14:paraId="3E1AC40C" w14:textId="6C2D5197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20. Чернова В.А. – ведущий специалист отдела опеки и попечител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ства;</w:t>
      </w:r>
    </w:p>
    <w:p w14:paraId="23DFCDFD" w14:textId="7880376D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21. Погуляева Т.В. </w:t>
      </w:r>
      <w:r w:rsidR="00C8753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главный специалист управления учета и отчетн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сти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BEE1D47" w14:textId="69DB4243" w:rsidR="00B70C47" w:rsidRPr="005140BF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22. Васильева Т.В. – руководитель аппарата;</w:t>
      </w:r>
    </w:p>
    <w:p w14:paraId="58E619BD" w14:textId="61FE9A28" w:rsidR="00B70C47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23. Литвинова Е.В. – начальник отдела бюджетного учета и финансов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го обеспечения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E76458C" w14:textId="0E347250" w:rsidR="00B70C47" w:rsidRDefault="00B70C47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Щербакова Л.П. – главный специалист 1 разряда по обеспечению детей сирот, детей оставшихся без попечения родителей, лиц из числа детей сирот и детей оставшихся без попечения родителей жилых помещений</w:t>
      </w:r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3640F3" w14:textId="0D122149" w:rsidR="006E27D3" w:rsidRDefault="006E27D3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 Бурцева В.А.</w:t>
      </w:r>
      <w:r w:rsidR="00C8753A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 отдела по работе с жилищным фондом управления жизнеобеспечения</w:t>
      </w:r>
      <w:r w:rsidR="00DF7D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F18AE09" w14:textId="4EB3C7E2" w:rsidR="00DF7D16" w:rsidRDefault="00DF7D1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 </w:t>
      </w:r>
      <w:r w:rsidRPr="00DF7D16">
        <w:rPr>
          <w:rFonts w:ascii="Times New Roman" w:eastAsia="Times New Roman" w:hAnsi="Times New Roman"/>
          <w:sz w:val="28"/>
          <w:szCs w:val="28"/>
          <w:lang w:eastAsia="ru-RU"/>
        </w:rPr>
        <w:t>Криволап Ирина Георгиевна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начальник управления правового обеспечения;</w:t>
      </w:r>
    </w:p>
    <w:p w14:paraId="62080BA1" w14:textId="3C12AED2" w:rsidR="00DF7D16" w:rsidRDefault="00DF7D1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 </w:t>
      </w:r>
      <w:proofErr w:type="spellStart"/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>Светайло</w:t>
      </w:r>
      <w:proofErr w:type="spellEnd"/>
      <w:r w:rsidR="00C04E79"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Ивановна – главный специалист 1 разряда управления правового обеспечения;</w:t>
      </w:r>
    </w:p>
    <w:p w14:paraId="33C97493" w14:textId="0AB499FE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 Маркова Марина Николаевна – начальник отдела экономики;</w:t>
      </w:r>
    </w:p>
    <w:p w14:paraId="4D844B56" w14:textId="2B5FFB23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29. Шашель Татьяна Витальевна – главный специалист 1 разряда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экономики;</w:t>
      </w:r>
    </w:p>
    <w:p w14:paraId="3A54E597" w14:textId="60D7550B" w:rsidR="00C04E79" w:rsidRPr="00B7148A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30. Стеценко Елизавета Владимировна 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1 разряда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закупок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экономики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3241C9" w14:textId="6CAAF35F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 Журавлева Елена Александровна – начальник отдела сельского 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зяйства;</w:t>
      </w:r>
    </w:p>
    <w:p w14:paraId="2E969935" w14:textId="388FDC8E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32. Пожар Елена Геннадьевна – главный специалист 1 разряда по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зданию условий развития сельскохозяйственного производства отдела 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 хозяйства;</w:t>
      </w:r>
    </w:p>
    <w:p w14:paraId="7547630B" w14:textId="56DBA8DD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Балабадько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Юлия Анатольевна – начальник управления по вопр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сам градостроительства, имущественных и земельных отношений;</w:t>
      </w:r>
    </w:p>
    <w:p w14:paraId="43EA1A59" w14:textId="30061873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34. Пономаренко Тамара Петровна – начальник отдела архитектуры и градостроительства;</w:t>
      </w:r>
    </w:p>
    <w:p w14:paraId="5B2E86DE" w14:textId="77777777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Цицилина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Леонидовна – главный специалист 1 разряда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архитектуры и градостроительства;</w:t>
      </w:r>
    </w:p>
    <w:p w14:paraId="37180E1E" w14:textId="77777777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36. Майорова Лариса Леонидовна – главный специалист 1 разряда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 архитектуры и градостроительства;</w:t>
      </w:r>
    </w:p>
    <w:p w14:paraId="64727C3A" w14:textId="0C52D5CB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Прадет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Федоровна – главный специалист отдела архитект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 и градостроительства;</w:t>
      </w:r>
    </w:p>
    <w:p w14:paraId="74E4B57D" w14:textId="7CA0EED6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Компанец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Анатольевна – главный специалист 1 разряда по земельным отношениям отдела имущественных и земельных отношений;</w:t>
      </w:r>
    </w:p>
    <w:p w14:paraId="41F0C2CA" w14:textId="027DD46E" w:rsidR="00C04E79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39.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Яроцкая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Татьяна Сергеевна главный специалист 1 разряда по 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щественным отношениям отдела имущественных и земельных отношений;</w:t>
      </w:r>
    </w:p>
    <w:p w14:paraId="39D49866" w14:textId="63D3892A" w:rsidR="003B45C1" w:rsidRDefault="00C04E79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40. </w:t>
      </w:r>
      <w:r w:rsidR="003B45C1">
        <w:rPr>
          <w:rFonts w:ascii="Times New Roman" w:eastAsia="Times New Roman" w:hAnsi="Times New Roman"/>
          <w:sz w:val="28"/>
          <w:szCs w:val="28"/>
          <w:lang w:eastAsia="ru-RU"/>
        </w:rPr>
        <w:t>Горелов Александр Львович главный специалист отдела имущ</w:t>
      </w:r>
      <w:r w:rsidR="003B45C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B45C1">
        <w:rPr>
          <w:rFonts w:ascii="Times New Roman" w:eastAsia="Times New Roman" w:hAnsi="Times New Roman"/>
          <w:sz w:val="28"/>
          <w:szCs w:val="28"/>
          <w:lang w:eastAsia="ru-RU"/>
        </w:rPr>
        <w:t>ственных и земельных отношений;</w:t>
      </w:r>
    </w:p>
    <w:p w14:paraId="4DA00F11" w14:textId="5B9C4967" w:rsidR="00C04E79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Москалюк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Николаевич – начальник отдела контроля и документального обеспечения по вопросам градостроительства;</w:t>
      </w:r>
    </w:p>
    <w:p w14:paraId="6408F451" w14:textId="77777777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42. Назаренко Александр Иванович – главный специалист 1 разряда по составлению сметной документации отдела контроля и документального обеспечения по вопросам градостроительства;</w:t>
      </w:r>
    </w:p>
    <w:p w14:paraId="09E76BA6" w14:textId="4A4A382C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Аркунова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Петровна – главный специалист отдела контроля и документального обеспечения по вопросам градостроительства;</w:t>
      </w:r>
    </w:p>
    <w:p w14:paraId="15B8D544" w14:textId="45A61B1B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Сенчило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Александрович – начальник управления фина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сов;</w:t>
      </w:r>
    </w:p>
    <w:p w14:paraId="106AABCF" w14:textId="2B77EB79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45.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Буркавцов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Валерий Викторович – начальник отдела доходов упра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финансов;</w:t>
      </w:r>
    </w:p>
    <w:p w14:paraId="6CD855DE" w14:textId="4634F7DA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Загней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Павловна – главный специалист 1 разряда отдела доходов управления финансов;</w:t>
      </w:r>
    </w:p>
    <w:p w14:paraId="08F28228" w14:textId="0FFBBED0" w:rsidR="003B45C1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47. Маслакова Елена Сергеевна – начальник отдела учета, отчетности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контроля, главный бухгалтер управления финансов;</w:t>
      </w:r>
    </w:p>
    <w:p w14:paraId="778FCA92" w14:textId="1E72AC71" w:rsidR="005A467E" w:rsidRDefault="003B45C1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48. </w:t>
      </w:r>
      <w:r w:rsidR="005A467E">
        <w:rPr>
          <w:rFonts w:ascii="Times New Roman" w:eastAsia="Times New Roman" w:hAnsi="Times New Roman"/>
          <w:sz w:val="28"/>
          <w:szCs w:val="28"/>
          <w:lang w:eastAsia="ru-RU"/>
        </w:rPr>
        <w:t>Тесленко Вадим Сергеевич – начальник бюджетного отдела упра</w:t>
      </w:r>
      <w:r w:rsidR="005A467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A467E">
        <w:rPr>
          <w:rFonts w:ascii="Times New Roman" w:eastAsia="Times New Roman" w:hAnsi="Times New Roman"/>
          <w:sz w:val="28"/>
          <w:szCs w:val="28"/>
          <w:lang w:eastAsia="ru-RU"/>
        </w:rPr>
        <w:t>ления финансов;</w:t>
      </w:r>
    </w:p>
    <w:p w14:paraId="1BF11B53" w14:textId="3607D289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49. Лебедева Ольга Федоровна – главный специалист бюджетного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дела управления финансов;</w:t>
      </w:r>
    </w:p>
    <w:p w14:paraId="6E9D0393" w14:textId="05C9CE9D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50. Шайдурова Татьяна Анатольевна – старший специалист бюджетн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отдела управления финансов;</w:t>
      </w:r>
    </w:p>
    <w:p w14:paraId="01BA2A17" w14:textId="2ACBFC61" w:rsidR="003B45C1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Алена Федоровна – начальник управления по вопросам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разования;</w:t>
      </w:r>
    </w:p>
    <w:p w14:paraId="4C3037B8" w14:textId="6E3FFF6A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52.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Сизарева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Ольга Николаевна – заместитель начальника управления по вопросам образования;</w:t>
      </w:r>
    </w:p>
    <w:p w14:paraId="5691BADE" w14:textId="1CFF44A3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53.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Велигор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Лариса Тимофеевна – главный специалист 1 разряда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образования управления по вопросам образования;</w:t>
      </w:r>
    </w:p>
    <w:p w14:paraId="43821FEB" w14:textId="0DAB5639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54.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Сырцова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Надежда Юрьевна – ведущий специалист муниципального опорного центра управления по вопросам образования;</w:t>
      </w:r>
    </w:p>
    <w:p w14:paraId="6E9DD78C" w14:textId="1789F3AE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55. Смирнова вера Григорьевна – начальник управления жизнеобесп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чения;</w:t>
      </w:r>
    </w:p>
    <w:p w14:paraId="3143D9F7" w14:textId="40146C2C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56.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Сивоха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Яна Александровна – главный специалист 1 разряда по ГО, защите населения от ЧС природного и техногенного характера управления жизнеобеспечения;</w:t>
      </w:r>
    </w:p>
    <w:p w14:paraId="04312543" w14:textId="54775DC7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57.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Палладич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Галина Владимировна – старший специалист по охране труда управления жизнеобеспечения;</w:t>
      </w:r>
    </w:p>
    <w:p w14:paraId="44CEC1F5" w14:textId="35B02785" w:rsidR="005A467E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58. Богатырева Людмила Борисовна – главный специалист управления жизнеобеспечения;</w:t>
      </w:r>
    </w:p>
    <w:p w14:paraId="3B40A2AF" w14:textId="49CC3DB2" w:rsidR="008D54D6" w:rsidRDefault="005A467E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59.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Соловьянов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 Владимирович</w:t>
      </w:r>
      <w:r w:rsidR="008D54D6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жили</w:t>
      </w:r>
      <w:r w:rsidR="008D54D6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="008D54D6">
        <w:rPr>
          <w:rFonts w:ascii="Times New Roman" w:eastAsia="Times New Roman" w:hAnsi="Times New Roman"/>
          <w:sz w:val="28"/>
          <w:szCs w:val="28"/>
          <w:lang w:eastAsia="ru-RU"/>
        </w:rPr>
        <w:t>но-коммунального хозяйства управления жизнеобеспечения;</w:t>
      </w:r>
    </w:p>
    <w:p w14:paraId="252A77DD" w14:textId="2F44DDF9" w:rsidR="008D54D6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60. Пономаренко Кристина Александровна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внутренней и молодёжной политике;</w:t>
      </w:r>
    </w:p>
    <w:p w14:paraId="558F73A0" w14:textId="40F1E3DF" w:rsidR="008D54D6" w:rsidRPr="00B7148A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61. Антропова Ирина Игоревна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Pr="00B7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связям с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щественностью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культур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, внутренней и молодёжной политике;</w:t>
      </w:r>
    </w:p>
    <w:p w14:paraId="0004643D" w14:textId="467759B1" w:rsidR="008D54D6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Александрович – начальник отдела физкультурно-массовой и спортивной работы;</w:t>
      </w:r>
    </w:p>
    <w:p w14:paraId="3723F5A5" w14:textId="154B3323" w:rsidR="008D54D6" w:rsidRPr="00B7148A" w:rsidRDefault="008D54D6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Эльвира Вадимовна – начальник расчетного отдела </w:t>
      </w:r>
      <w:r w:rsidRPr="00B7148A">
        <w:rPr>
          <w:rFonts w:ascii="Times New Roman" w:eastAsia="Calibri" w:hAnsi="Times New Roman" w:cs="Times New Roman"/>
          <w:sz w:val="28"/>
          <w:szCs w:val="28"/>
        </w:rPr>
        <w:t>управления учета и отчетности;</w:t>
      </w:r>
    </w:p>
    <w:p w14:paraId="0BBCDCE0" w14:textId="430F5961" w:rsidR="008D54D6" w:rsidRPr="00B7148A" w:rsidRDefault="008D54D6" w:rsidP="0008017A">
      <w:pPr>
        <w:widowControl w:val="0"/>
        <w:shd w:val="clear" w:color="auto" w:fill="FFFFFF"/>
        <w:tabs>
          <w:tab w:val="left" w:pos="949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Сидоренко Валентина Ивановна – главный специалист расчетного отдела </w:t>
      </w:r>
      <w:r w:rsidRPr="00B7148A">
        <w:rPr>
          <w:rFonts w:ascii="Times New Roman" w:eastAsia="Calibri" w:hAnsi="Times New Roman" w:cs="Times New Roman"/>
          <w:sz w:val="28"/>
          <w:szCs w:val="28"/>
        </w:rPr>
        <w:t>управления учета и отчетности;</w:t>
      </w:r>
    </w:p>
    <w:p w14:paraId="6BB8AD1F" w14:textId="1EB2F41C" w:rsidR="008D54D6" w:rsidRPr="00B7148A" w:rsidRDefault="008D54D6" w:rsidP="0008017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Дуравкин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 Александрович – главный специалист по защите информации общего отдела;</w:t>
      </w:r>
    </w:p>
    <w:p w14:paraId="699E0EAD" w14:textId="77777777" w:rsidR="008D54D6" w:rsidRPr="005140BF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66. Андрющенко Галина Павловна – начальник </w:t>
      </w:r>
      <w:r w:rsidRPr="005140BF">
        <w:rPr>
          <w:rFonts w:ascii="Times New Roman" w:eastAsia="Times New Roman" w:hAnsi="Times New Roman"/>
          <w:sz w:val="28"/>
          <w:szCs w:val="28"/>
          <w:lang w:eastAsia="ru-RU"/>
        </w:rPr>
        <w:t>отдела ЗАГС;</w:t>
      </w:r>
    </w:p>
    <w:p w14:paraId="6A869DA3" w14:textId="58D5248F" w:rsidR="005A467E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67. Мальцев Юрий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Винидиктович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начальник отдела опеки и попеч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тельства;</w:t>
      </w:r>
    </w:p>
    <w:p w14:paraId="282411C2" w14:textId="0913161B" w:rsidR="008D54D6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68.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Ровенко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Анжелика Павловна – главный специалист 1 разряда отд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опеки и попечительства;</w:t>
      </w:r>
    </w:p>
    <w:p w14:paraId="6491C8FC" w14:textId="448DBD69" w:rsidR="008D54D6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69. Храпко Наталья Анатольевна – главный специалист 1 разряда,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ветственный секретарь комиссии по делам несовершеннолетних и защите их прав;</w:t>
      </w:r>
    </w:p>
    <w:p w14:paraId="1C1052A7" w14:textId="01F46808" w:rsidR="008D54D6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70. Швецов Николай Геннадьевич – главный специалист 1 разряда по государственному управлению охраной труда;</w:t>
      </w:r>
    </w:p>
    <w:p w14:paraId="70BD827D" w14:textId="1B7D2448" w:rsidR="005A467E" w:rsidRDefault="008D54D6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Таратадзе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Эраст Борисович – главный специалист 1 разряда по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билизационной подготовке.</w:t>
      </w:r>
      <w:r w:rsidR="0008017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2AE5A2B8" w14:textId="77777777" w:rsidR="0008017A" w:rsidRDefault="0008017A" w:rsidP="0008017A">
      <w:pPr>
        <w:pStyle w:val="ac"/>
        <w:widowControl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75ECE" w14:textId="21F6BE20" w:rsidR="00205095" w:rsidRPr="00FF4E82" w:rsidRDefault="00FF4E82" w:rsidP="00B23E8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753A">
        <w:rPr>
          <w:rFonts w:ascii="Times New Roman" w:hAnsi="Times New Roman" w:cs="Times New Roman"/>
          <w:sz w:val="28"/>
          <w:szCs w:val="28"/>
        </w:rPr>
        <w:t xml:space="preserve">. </w:t>
      </w:r>
      <w:r w:rsidR="00205095" w:rsidRPr="00FF4E82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</w:t>
      </w:r>
      <w:r w:rsidR="0008017A">
        <w:rPr>
          <w:rFonts w:ascii="Times New Roman" w:hAnsi="Times New Roman" w:cs="Times New Roman"/>
          <w:sz w:val="28"/>
          <w:szCs w:val="28"/>
        </w:rPr>
        <w:t>администрации Михайло</w:t>
      </w:r>
      <w:r w:rsidR="0008017A">
        <w:rPr>
          <w:rFonts w:ascii="Times New Roman" w:hAnsi="Times New Roman" w:cs="Times New Roman"/>
          <w:sz w:val="28"/>
          <w:szCs w:val="28"/>
        </w:rPr>
        <w:t>в</w:t>
      </w:r>
      <w:r w:rsidR="0008017A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="00205095" w:rsidRPr="00FF4E82">
        <w:rPr>
          <w:rFonts w:ascii="Times New Roman" w:hAnsi="Times New Roman" w:cs="Times New Roman"/>
          <w:sz w:val="28"/>
          <w:szCs w:val="28"/>
        </w:rPr>
        <w:t>от 18.07.2022 № 843-па «О внесении измен</w:t>
      </w:r>
      <w:r w:rsidR="00205095" w:rsidRPr="00FF4E82">
        <w:rPr>
          <w:rFonts w:ascii="Times New Roman" w:hAnsi="Times New Roman" w:cs="Times New Roman"/>
          <w:sz w:val="28"/>
          <w:szCs w:val="28"/>
        </w:rPr>
        <w:t>е</w:t>
      </w:r>
      <w:r w:rsidR="00205095" w:rsidRPr="00FF4E82">
        <w:rPr>
          <w:rFonts w:ascii="Times New Roman" w:hAnsi="Times New Roman" w:cs="Times New Roman"/>
          <w:sz w:val="28"/>
          <w:szCs w:val="28"/>
        </w:rPr>
        <w:t>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095" w:rsidRPr="00FF4E82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от 23.12.2019 № 1108-па «Об утверждении 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Порядка оказания единовреме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ной материальной помощи гражданам, постоянно проживающим на террит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рии Михайловского муниципального района, в связи с утратой урожая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на з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мельном участке в результате ливневых дождей,</w:t>
      </w:r>
      <w:r w:rsidR="00B71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за счет средств резервного фонда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095" w:rsidRPr="00FF4E82">
        <w:rPr>
          <w:rFonts w:ascii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05095" w:rsidRPr="00FF4E82">
        <w:rPr>
          <w:rFonts w:ascii="Times New Roman" w:hAnsi="Times New Roman" w:cs="Times New Roman"/>
          <w:sz w:val="28"/>
          <w:szCs w:val="28"/>
        </w:rPr>
        <w:t>»</w:t>
      </w:r>
      <w:r w:rsidR="00A213E6">
        <w:rPr>
          <w:rFonts w:ascii="Times New Roman" w:hAnsi="Times New Roman" w:cs="Times New Roman"/>
          <w:sz w:val="28"/>
          <w:szCs w:val="28"/>
        </w:rPr>
        <w:t>.</w:t>
      </w:r>
    </w:p>
    <w:p w14:paraId="27711C2B" w14:textId="55B71B2D" w:rsidR="00111536" w:rsidRDefault="00A213E6" w:rsidP="00B23E8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BA3D88">
        <w:rPr>
          <w:sz w:val="28"/>
          <w:szCs w:val="28"/>
        </w:rPr>
        <w:t xml:space="preserve">. </w:t>
      </w:r>
      <w:r w:rsidR="00111536" w:rsidRPr="006A2C50">
        <w:rPr>
          <w:sz w:val="28"/>
          <w:szCs w:val="28"/>
        </w:rPr>
        <w:t>Муниципальному казенному учреждению «Управление по организ</w:t>
      </w:r>
      <w:r w:rsidR="00111536" w:rsidRPr="006A2C50">
        <w:rPr>
          <w:sz w:val="28"/>
          <w:szCs w:val="28"/>
        </w:rPr>
        <w:t>а</w:t>
      </w:r>
      <w:r w:rsidR="00111536" w:rsidRPr="006A2C50">
        <w:rPr>
          <w:sz w:val="28"/>
          <w:szCs w:val="28"/>
        </w:rPr>
        <w:t>ционно-техническому обеспечению деятельности администрации Михайло</w:t>
      </w:r>
      <w:r w:rsidR="00111536" w:rsidRPr="006A2C50">
        <w:rPr>
          <w:sz w:val="28"/>
          <w:szCs w:val="28"/>
        </w:rPr>
        <w:t>в</w:t>
      </w:r>
      <w:r w:rsidR="00111536" w:rsidRPr="006A2C50">
        <w:rPr>
          <w:sz w:val="28"/>
          <w:szCs w:val="28"/>
        </w:rPr>
        <w:t>ского муниципального района» (</w:t>
      </w:r>
      <w:r w:rsidR="00111536">
        <w:rPr>
          <w:sz w:val="28"/>
          <w:szCs w:val="28"/>
        </w:rPr>
        <w:t>Корж С.Г.</w:t>
      </w:r>
      <w:r w:rsidR="00111536" w:rsidRPr="006A2C50">
        <w:rPr>
          <w:sz w:val="28"/>
          <w:szCs w:val="28"/>
        </w:rPr>
        <w:t xml:space="preserve">) </w:t>
      </w:r>
      <w:r w:rsidR="00111536">
        <w:rPr>
          <w:sz w:val="28"/>
          <w:szCs w:val="28"/>
        </w:rPr>
        <w:t xml:space="preserve">разместить </w:t>
      </w:r>
      <w:r w:rsidR="00111536" w:rsidRPr="006A2C50">
        <w:rPr>
          <w:sz w:val="28"/>
          <w:szCs w:val="28"/>
        </w:rPr>
        <w:t>настояще</w:t>
      </w:r>
      <w:r w:rsidR="00111536">
        <w:rPr>
          <w:sz w:val="28"/>
          <w:szCs w:val="28"/>
        </w:rPr>
        <w:t>е</w:t>
      </w:r>
      <w:r w:rsidR="00111536" w:rsidRPr="006A2C50">
        <w:rPr>
          <w:sz w:val="28"/>
          <w:szCs w:val="28"/>
        </w:rPr>
        <w:t xml:space="preserve"> постано</w:t>
      </w:r>
      <w:r w:rsidR="00111536" w:rsidRPr="006A2C50">
        <w:rPr>
          <w:sz w:val="28"/>
          <w:szCs w:val="28"/>
        </w:rPr>
        <w:t>в</w:t>
      </w:r>
      <w:r w:rsidR="00111536" w:rsidRPr="006A2C50">
        <w:rPr>
          <w:sz w:val="28"/>
          <w:szCs w:val="28"/>
        </w:rPr>
        <w:t>лени</w:t>
      </w:r>
      <w:r w:rsidR="00111536">
        <w:rPr>
          <w:sz w:val="28"/>
          <w:szCs w:val="28"/>
        </w:rPr>
        <w:t>е</w:t>
      </w:r>
      <w:r w:rsidR="00111536" w:rsidRPr="006A2C50">
        <w:rPr>
          <w:sz w:val="28"/>
          <w:szCs w:val="28"/>
        </w:rPr>
        <w:t xml:space="preserve"> на официальном сайте администрации Михайловского муниципальн</w:t>
      </w:r>
      <w:r w:rsidR="00111536" w:rsidRPr="006A2C50">
        <w:rPr>
          <w:sz w:val="28"/>
          <w:szCs w:val="28"/>
        </w:rPr>
        <w:t>о</w:t>
      </w:r>
      <w:r w:rsidR="00111536" w:rsidRPr="006A2C50">
        <w:rPr>
          <w:sz w:val="28"/>
          <w:szCs w:val="28"/>
        </w:rPr>
        <w:t>го района.</w:t>
      </w:r>
    </w:p>
    <w:p w14:paraId="7A40AA31" w14:textId="7AB1CB64" w:rsidR="00CA491F" w:rsidRPr="000B3F71" w:rsidRDefault="00A213E6" w:rsidP="00B23E87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91F" w:rsidRPr="000B3F71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14:paraId="6725D2A3" w14:textId="77777777" w:rsidR="00725C35" w:rsidRDefault="00725C35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4B158" w14:textId="77777777" w:rsidR="00A213E6" w:rsidRDefault="00A213E6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433BE" w14:textId="77777777" w:rsidR="00A213E6" w:rsidRPr="000B3F71" w:rsidRDefault="00A213E6" w:rsidP="000B3F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A978E" w14:textId="77777777" w:rsidR="00244A03" w:rsidRPr="000B3F71" w:rsidRDefault="00244A03" w:rsidP="00244A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3640CA2" w14:textId="092CCE25" w:rsidR="000962EA" w:rsidRPr="00A83279" w:rsidRDefault="00244A03" w:rsidP="00A832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</w:t>
      </w:r>
      <w:r w:rsidR="000B3F71"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B3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В.В. Архипов</w:t>
      </w:r>
    </w:p>
    <w:sectPr w:rsidR="000962EA" w:rsidRPr="00A83279" w:rsidSect="00C04F5F">
      <w:pgSz w:w="11906" w:h="16838"/>
      <w:pgMar w:top="1134" w:right="851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54853" w14:textId="77777777" w:rsidR="00F4366C" w:rsidRDefault="00F4366C" w:rsidP="002E394C">
      <w:pPr>
        <w:spacing w:after="0" w:line="240" w:lineRule="auto"/>
      </w:pPr>
      <w:r>
        <w:separator/>
      </w:r>
    </w:p>
  </w:endnote>
  <w:endnote w:type="continuationSeparator" w:id="0">
    <w:p w14:paraId="07FF04CA" w14:textId="77777777" w:rsidR="00F4366C" w:rsidRDefault="00F4366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F949E" w14:textId="77777777" w:rsidR="00F4366C" w:rsidRDefault="00F4366C" w:rsidP="002E394C">
      <w:pPr>
        <w:spacing w:after="0" w:line="240" w:lineRule="auto"/>
      </w:pPr>
      <w:r>
        <w:separator/>
      </w:r>
    </w:p>
  </w:footnote>
  <w:footnote w:type="continuationSeparator" w:id="0">
    <w:p w14:paraId="78D3EA1C" w14:textId="77777777" w:rsidR="00F4366C" w:rsidRDefault="00F4366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518749"/>
      <w:docPartObj>
        <w:docPartGallery w:val="Page Numbers (Top of Page)"/>
        <w:docPartUnique/>
      </w:docPartObj>
    </w:sdtPr>
    <w:sdtEndPr/>
    <w:sdtContent>
      <w:p w14:paraId="2A62C843" w14:textId="443D205A" w:rsidR="0008017A" w:rsidRDefault="000801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29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32C80"/>
    <w:multiLevelType w:val="multilevel"/>
    <w:tmpl w:val="487E7A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6593"/>
    <w:rsid w:val="00041DAC"/>
    <w:rsid w:val="000537CC"/>
    <w:rsid w:val="0008017A"/>
    <w:rsid w:val="00080AE3"/>
    <w:rsid w:val="000962EA"/>
    <w:rsid w:val="000B3F71"/>
    <w:rsid w:val="000C0D4F"/>
    <w:rsid w:val="000C2BCE"/>
    <w:rsid w:val="00111536"/>
    <w:rsid w:val="00132978"/>
    <w:rsid w:val="0017498C"/>
    <w:rsid w:val="001978C1"/>
    <w:rsid w:val="001B5CEE"/>
    <w:rsid w:val="001F0B36"/>
    <w:rsid w:val="00205095"/>
    <w:rsid w:val="002132D3"/>
    <w:rsid w:val="002442D0"/>
    <w:rsid w:val="00244A03"/>
    <w:rsid w:val="002549F7"/>
    <w:rsid w:val="002D3ADD"/>
    <w:rsid w:val="002E394C"/>
    <w:rsid w:val="00304C88"/>
    <w:rsid w:val="00344E1C"/>
    <w:rsid w:val="00372DD1"/>
    <w:rsid w:val="0037414A"/>
    <w:rsid w:val="0038642B"/>
    <w:rsid w:val="003A2B8B"/>
    <w:rsid w:val="003B45C1"/>
    <w:rsid w:val="003B4624"/>
    <w:rsid w:val="003D0C5C"/>
    <w:rsid w:val="003D214E"/>
    <w:rsid w:val="003D33FE"/>
    <w:rsid w:val="003E60CC"/>
    <w:rsid w:val="003F24EE"/>
    <w:rsid w:val="003F2A18"/>
    <w:rsid w:val="003F30FF"/>
    <w:rsid w:val="00431888"/>
    <w:rsid w:val="00437357"/>
    <w:rsid w:val="00462244"/>
    <w:rsid w:val="00475662"/>
    <w:rsid w:val="00493F5E"/>
    <w:rsid w:val="00500AB1"/>
    <w:rsid w:val="00504270"/>
    <w:rsid w:val="0052493F"/>
    <w:rsid w:val="00540F97"/>
    <w:rsid w:val="0055717B"/>
    <w:rsid w:val="00565A32"/>
    <w:rsid w:val="00566F5A"/>
    <w:rsid w:val="00573C1B"/>
    <w:rsid w:val="00575D74"/>
    <w:rsid w:val="00595879"/>
    <w:rsid w:val="005A467E"/>
    <w:rsid w:val="005F3A61"/>
    <w:rsid w:val="00602737"/>
    <w:rsid w:val="00613A76"/>
    <w:rsid w:val="00623277"/>
    <w:rsid w:val="006766CC"/>
    <w:rsid w:val="006A4CF1"/>
    <w:rsid w:val="006B1526"/>
    <w:rsid w:val="006C42DE"/>
    <w:rsid w:val="006C42DF"/>
    <w:rsid w:val="006D17CF"/>
    <w:rsid w:val="006E27D3"/>
    <w:rsid w:val="006E5370"/>
    <w:rsid w:val="007122FE"/>
    <w:rsid w:val="00717E89"/>
    <w:rsid w:val="00725C35"/>
    <w:rsid w:val="0076690E"/>
    <w:rsid w:val="007745D8"/>
    <w:rsid w:val="00780AA8"/>
    <w:rsid w:val="00782CFC"/>
    <w:rsid w:val="007A5827"/>
    <w:rsid w:val="007B026F"/>
    <w:rsid w:val="007B4FE9"/>
    <w:rsid w:val="007C781E"/>
    <w:rsid w:val="007D6819"/>
    <w:rsid w:val="007D6A49"/>
    <w:rsid w:val="007F2D1B"/>
    <w:rsid w:val="008038A6"/>
    <w:rsid w:val="00844188"/>
    <w:rsid w:val="0085329E"/>
    <w:rsid w:val="00857F29"/>
    <w:rsid w:val="0087751B"/>
    <w:rsid w:val="008A1D69"/>
    <w:rsid w:val="008A675E"/>
    <w:rsid w:val="008A70DA"/>
    <w:rsid w:val="008B16D0"/>
    <w:rsid w:val="008D327C"/>
    <w:rsid w:val="008D54D6"/>
    <w:rsid w:val="008E3A04"/>
    <w:rsid w:val="008F50FA"/>
    <w:rsid w:val="009B5E00"/>
    <w:rsid w:val="009E2EE2"/>
    <w:rsid w:val="00A213E6"/>
    <w:rsid w:val="00A30080"/>
    <w:rsid w:val="00A37B2F"/>
    <w:rsid w:val="00A43300"/>
    <w:rsid w:val="00A45F2A"/>
    <w:rsid w:val="00A7625B"/>
    <w:rsid w:val="00A83279"/>
    <w:rsid w:val="00A953FC"/>
    <w:rsid w:val="00AC6B1E"/>
    <w:rsid w:val="00AE1C68"/>
    <w:rsid w:val="00AF00ED"/>
    <w:rsid w:val="00B21B8C"/>
    <w:rsid w:val="00B23E87"/>
    <w:rsid w:val="00B34E34"/>
    <w:rsid w:val="00B3794F"/>
    <w:rsid w:val="00B40B16"/>
    <w:rsid w:val="00B559BC"/>
    <w:rsid w:val="00B70C47"/>
    <w:rsid w:val="00B7148A"/>
    <w:rsid w:val="00B74662"/>
    <w:rsid w:val="00B83AD4"/>
    <w:rsid w:val="00B878B7"/>
    <w:rsid w:val="00BA3D88"/>
    <w:rsid w:val="00BA403F"/>
    <w:rsid w:val="00BA40FD"/>
    <w:rsid w:val="00BB25B7"/>
    <w:rsid w:val="00BC0722"/>
    <w:rsid w:val="00BC12A2"/>
    <w:rsid w:val="00BD109C"/>
    <w:rsid w:val="00C04E79"/>
    <w:rsid w:val="00C04F5F"/>
    <w:rsid w:val="00C17ED9"/>
    <w:rsid w:val="00C17F60"/>
    <w:rsid w:val="00C21BA7"/>
    <w:rsid w:val="00C503C4"/>
    <w:rsid w:val="00C7541F"/>
    <w:rsid w:val="00C8753A"/>
    <w:rsid w:val="00C95432"/>
    <w:rsid w:val="00CA491F"/>
    <w:rsid w:val="00CA5388"/>
    <w:rsid w:val="00CA6C22"/>
    <w:rsid w:val="00CF7280"/>
    <w:rsid w:val="00CF788B"/>
    <w:rsid w:val="00D41AAE"/>
    <w:rsid w:val="00D57B56"/>
    <w:rsid w:val="00D65225"/>
    <w:rsid w:val="00D84BCF"/>
    <w:rsid w:val="00D9645F"/>
    <w:rsid w:val="00DE3A96"/>
    <w:rsid w:val="00DE5D96"/>
    <w:rsid w:val="00DF7D16"/>
    <w:rsid w:val="00E53063"/>
    <w:rsid w:val="00EA3AE1"/>
    <w:rsid w:val="00EA7597"/>
    <w:rsid w:val="00EE30AD"/>
    <w:rsid w:val="00EE6105"/>
    <w:rsid w:val="00EE6371"/>
    <w:rsid w:val="00EF239A"/>
    <w:rsid w:val="00F00EE1"/>
    <w:rsid w:val="00F10909"/>
    <w:rsid w:val="00F26DFA"/>
    <w:rsid w:val="00F4366C"/>
    <w:rsid w:val="00F567E4"/>
    <w:rsid w:val="00F57032"/>
    <w:rsid w:val="00F65DBE"/>
    <w:rsid w:val="00F702B0"/>
    <w:rsid w:val="00F85D64"/>
    <w:rsid w:val="00FC7370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A5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C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C47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B21B8C"/>
    <w:pPr>
      <w:spacing w:after="0" w:line="240" w:lineRule="auto"/>
    </w:pPr>
  </w:style>
  <w:style w:type="paragraph" w:customStyle="1" w:styleId="ConsPlusTitle">
    <w:name w:val="ConsPlusTitle"/>
    <w:rsid w:val="00B21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2st">
    <w:name w:val="tex2st"/>
    <w:basedOn w:val="a"/>
    <w:rsid w:val="00CA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0C47"/>
    <w:pPr>
      <w:widowControl w:val="0"/>
      <w:suppressAutoHyphens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4</cp:revision>
  <cp:lastPrinted>2023-08-18T00:43:00Z</cp:lastPrinted>
  <dcterms:created xsi:type="dcterms:W3CDTF">2023-08-17T06:49:00Z</dcterms:created>
  <dcterms:modified xsi:type="dcterms:W3CDTF">2023-10-03T02:01:00Z</dcterms:modified>
</cp:coreProperties>
</file>